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0b6ed4cc34c44da"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MOVILA LUI BURCEL VASLUI NORD</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Investiții noi în afaceri non-agricole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lang w:val="ro"/>
              </w:rPr>
              <w:t>EG 1</w:t>
            </w:r>
            <w:r>
              <w:rPr>
                <w:rFonts w:ascii="Cambria Bold" w:hAnsi="Cambria Bold"/>
                <w:b/>
                <w:color w:val="1B4167"/>
                <w:sz w:val="24"/>
              </w:rPr>
              <w:t>  </w:t>
            </w:r>
          </w:p>
        </w:tc>
        <w:tc>
          <w:tcPr>
            <w:vAlign w:val="center"/>
          </w:tcPr>
          <w:p>
            <w:r>
              <w:rPr>
                <w:rFonts w:ascii="Cambria Bold" w:hAnsi="Cambria Bold"/>
                <w:b/>
                <w:color w:val="1B4167"/>
                <w:sz w:val="24"/>
                <w:lang w:val="ro"/>
              </w:rPr>
              <w:t>EGC1 GAL - </w:t>
            </w:r>
            <w:r>
              <w:rPr>
                <w:rFonts w:ascii="Cambria Bold" w:hAnsi="Cambria Bold"/>
                <w:b/>
                <w:color w:val="1B4167"/>
                <w:sz w:val="24"/>
                <w:lang w:val="ro"/>
              </w:rPr>
              <w:t>Solicitantul trebuie să se încadreze în categoria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Categoriile de solicitanţi eligibili în funcție de forma de organizare sunt:</w:t>
            </w:r>
          </w:p>
          <w:p>
            <w:pPr>
              <w:spacing w:line="360" w:lineRule="auto"/>
              <w:ind w:left="0" w:right="0" w:firstLine="493"/>
            </w:pPr>
            <w:r>
              <w:rPr>
                <w:rFonts w:ascii="Cambria" w:hAnsi="Cambria"/>
                <w:b w:val="false"/>
                <w:sz w:val="24"/>
                <w:lang w:val="en"/>
              </w:rPr>
              <w:t>- Persoană fizică autorizată înfiinţată în baza OUG nr. 44/ 2008, cu modificările și completările ulterioare;</w:t>
            </w:r>
          </w:p>
          <w:p>
            <w:pPr>
              <w:spacing w:line="360" w:lineRule="auto"/>
              <w:ind w:left="0" w:right="0" w:firstLine="493"/>
            </w:pPr>
            <w:r>
              <w:rPr>
                <w:rFonts w:ascii="Cambria" w:hAnsi="Cambria"/>
                <w:b w:val="false"/>
                <w:sz w:val="24"/>
              </w:rPr>
              <w:t>- Întreprindere individuală înfiinţată în baza OUG nr. 44/ 2008, cu modificările și completările ulterioare;</w:t>
            </w:r>
          </w:p>
          <w:p>
            <w:pPr>
              <w:spacing w:line="360" w:lineRule="auto"/>
              <w:ind w:left="0" w:right="0" w:firstLine="493"/>
            </w:pPr>
            <w:r>
              <w:rPr>
                <w:rFonts w:ascii="Cambria" w:hAnsi="Cambria"/>
                <w:b w:val="false"/>
                <w:sz w:val="24"/>
              </w:rPr>
              <w:t>- Întreprindere familială înfiinţată în baza OUG nr. 44/ 2008 cu modificările și completările ulterioare;</w:t>
            </w:r>
          </w:p>
          <w:p>
            <w:pPr>
              <w:spacing w:line="360" w:lineRule="auto"/>
              <w:ind w:left="0" w:right="0" w:firstLine="493"/>
            </w:pPr>
            <w:r>
              <w:rPr>
                <w:rFonts w:ascii="Cambria" w:hAnsi="Cambria"/>
                <w:b w:val="false"/>
                <w:sz w:val="24"/>
              </w:rPr>
              <w:t>- Societate în nume colectiv – SNC - înfiinţată în baza Legii nr. 31/1990, republicată, cu modificările și completările ulterioare;</w:t>
            </w:r>
          </w:p>
          <w:p>
            <w:pPr>
              <w:spacing w:line="360" w:lineRule="auto"/>
              <w:ind w:left="0" w:right="0" w:firstLine="493"/>
            </w:pPr>
            <w:r>
              <w:rPr>
                <w:rFonts w:ascii="Cambria" w:hAnsi="Cambria"/>
                <w:b w:val="false"/>
                <w:sz w:val="24"/>
              </w:rPr>
              <w:t>- Societate în comandită simplă – SCS - înfiinţată în baza Legii nr. 31/1990, republicată cu modificările şi completările ulterioare;</w:t>
            </w:r>
          </w:p>
          <w:p>
            <w:pPr>
              <w:spacing w:line="360" w:lineRule="auto"/>
              <w:ind w:left="0" w:right="0" w:firstLine="493"/>
            </w:pPr>
            <w:r>
              <w:rPr>
                <w:rFonts w:ascii="Cambria" w:hAnsi="Cambria"/>
                <w:b w:val="false"/>
                <w:sz w:val="24"/>
              </w:rPr>
              <w:t>- Societate pe acţiuni – SA - înfiinţată în baza Legii nr. 31/ 1990, republicată cu modificarile şi completările ulterioare;</w:t>
            </w:r>
          </w:p>
          <w:p>
            <w:pPr>
              <w:spacing w:line="360" w:lineRule="auto"/>
              <w:ind w:left="0" w:right="0" w:firstLine="493"/>
            </w:pPr>
            <w:r>
              <w:rPr>
                <w:rFonts w:ascii="Cambria" w:hAnsi="Cambria"/>
                <w:b w:val="false"/>
                <w:sz w:val="24"/>
              </w:rPr>
              <w:t>- Societate în comandită pe acţiuni – SCA înfiinţată în baza Legii nr. 31/1990, republicată cu modificările şi completările ulterioare;</w:t>
            </w:r>
          </w:p>
          <w:p>
            <w:pPr>
              <w:spacing w:line="360" w:lineRule="auto"/>
              <w:ind w:left="0" w:right="0" w:firstLine="493"/>
            </w:pPr>
            <w:r>
              <w:rPr>
                <w:rFonts w:ascii="Cambria" w:hAnsi="Cambria"/>
                <w:b w:val="false"/>
                <w:sz w:val="24"/>
              </w:rPr>
              <w:t>- Societate cu răspundere limitată[1] – SRL înfiinţată în baza Legii nr. 31/1990, republicată, cu modificările şi completările ulterioare;</w:t>
            </w:r>
          </w:p>
          <w:p>
            <w:pPr>
              <w:spacing w:line="360" w:lineRule="auto"/>
              <w:ind w:left="0" w:right="0" w:firstLine="493"/>
            </w:pPr>
            <w:r>
              <w:rPr>
                <w:rFonts w:ascii="Cambria" w:hAnsi="Cambria"/>
                <w:b w:val="false"/>
                <w:sz w:val="24"/>
              </w:rPr>
              <w:t>- Societate comercială cu capital privat înfiinţată în baza Legii nr. 15/1990, cu modificările şi completările ulterioare;</w:t>
            </w:r>
          </w:p>
          <w:p>
            <w:pPr>
              <w:spacing w:line="360" w:lineRule="auto"/>
              <w:ind w:left="0" w:right="0" w:firstLine="493"/>
            </w:pPr>
            <w:r>
              <w:rPr>
                <w:rFonts w:ascii="Cambria" w:hAnsi="Cambria"/>
                <w:b w:val="false"/>
                <w:sz w:val="24"/>
              </w:rPr>
              <w:t>- Societate agricolă înfiinţată în baza Legii nr. 36/1991, cu modificările şi completările ulterioare;</w:t>
            </w:r>
          </w:p>
          <w:p>
            <w:pPr>
              <w:spacing w:line="360" w:lineRule="auto"/>
              <w:ind w:left="0" w:right="0" w:firstLine="493"/>
            </w:pPr>
            <w:r>
              <w:rPr>
                <w:rFonts w:ascii="Cambria" w:hAnsi="Cambria"/>
                <w:b w:val="false"/>
                <w:sz w:val="24"/>
                <w:lang w:val="en"/>
              </w:rPr>
              <w:t>- Societate cooperativă de gradul 1 și societăți cooperative meșteșugărești și de consum de gradul 1 (înfiinţate în baza Legii nr. 1/ 2005), care au prevăzute în actul constitutiv ca obiectiv înfiintarea de activităţi non-agricol</w:t>
            </w:r>
            <w:r>
              <w:rPr>
                <w:rFonts w:ascii="Cambria" w:hAnsi="Cambria"/>
                <w:b w:val="false"/>
                <w:sz w:val="24"/>
              </w:rPr>
              <w:t>e;</w:t>
            </w:r>
          </w:p>
          <w:p>
            <w:pPr>
              <w:spacing w:line="360" w:lineRule="auto"/>
              <w:ind w:left="0" w:right="0" w:firstLine="493"/>
            </w:pPr>
            <w:r>
              <w:rPr>
                <w:rFonts w:ascii="Cambria" w:hAnsi="Cambria"/>
                <w:b w:val="false"/>
                <w:sz w:val="24"/>
              </w:rPr>
              <w:t>- Cooperativă agricolă de grad 1 înfiinţată în baza Legii nr. 566/2004, cu modificările și completările ulterioare;</w:t>
            </w:r>
          </w:p>
          <w:p>
            <w:pPr>
              <w:spacing w:line="360" w:lineRule="auto"/>
              <w:ind w:left="0" w:right="0" w:firstLine="493"/>
            </w:pPr>
            <w:r>
              <w:rPr>
                <w:rFonts w:ascii="Cambria" w:hAnsi="Cambria"/>
                <w:b w:val="false"/>
                <w:sz w:val="24"/>
                <w:lang w:val="en"/>
              </w:rPr>
              <w:t>- Cabinet medical individual (înființat în baza Ordonanţei nr. 124/1998);</w:t>
            </w:r>
          </w:p>
          <w:p>
            <w:pPr>
              <w:spacing w:line="360" w:lineRule="auto"/>
              <w:ind w:left="0" w:right="0" w:firstLine="493"/>
            </w:pPr>
            <w:r>
              <w:rPr>
                <w:rFonts w:ascii="Cambria" w:hAnsi="Cambria"/>
                <w:b w:val="false"/>
                <w:sz w:val="24"/>
                <w:lang w:val="en"/>
              </w:rPr>
              <w:t>- Cabinet medical veterinar  </w:t>
            </w:r>
            <w:r>
              <w:rPr>
                <w:rFonts w:ascii="Cambria" w:hAnsi="Cambria"/>
                <w:b w:val="false"/>
                <w:sz w:val="24"/>
              </w:rPr>
              <w:t>(înființat în baza Legii nr. 160/1998).</w:t>
            </w:r>
          </w:p>
          <w:p>
            <w:pPr>
              <w:spacing w:line="360" w:lineRule="auto"/>
              <w:ind w:left="0" w:right="0" w:firstLine="493"/>
            </w:pPr>
            <w:r>
              <w:rPr>
                <w:rFonts w:ascii="Cambria Bold Italic" w:hAnsi="Cambria Bold Italic"/>
                <w:b/>
                <w:i/>
                <w:sz w:val="24"/>
                <w:lang w:val="ro"/>
              </w:rPr>
              <w:t>DOCUMENTE VERIFICATE:</w:t>
            </w:r>
          </w:p>
          <w:p>
            <w:pPr>
              <w:spacing w:line="360" w:lineRule="auto"/>
              <w:ind w:left="0" w:right="0" w:firstLine="493"/>
            </w:pPr>
            <w:r>
              <w:rPr>
                <w:rFonts w:ascii="Cambria" w:hAnsi="Cambria"/>
                <w:b w:val="false"/>
                <w:sz w:val="24"/>
                <w:lang w:val="ro"/>
              </w:rPr>
              <w:t>•Planul de afaceri, Cererea de Finanțare,</w:t>
            </w:r>
          </w:p>
          <w:p>
            <w:pPr>
              <w:spacing w:line="360" w:lineRule="auto"/>
              <w:ind w:left="0" w:right="0" w:firstLine="493"/>
            </w:pPr>
            <w:r>
              <w:rPr>
                <w:rFonts w:ascii="Cambria" w:hAnsi="Cambria"/>
                <w:b w:val="false"/>
                <w:sz w:val="24"/>
                <w:lang w:val="ro"/>
              </w:rPr>
              <w:t>•Situații financiare: </w:t>
            </w:r>
            <w:r>
              <w:rPr>
                <w:rFonts w:ascii="Cambria" w:hAnsi="Cambria"/>
                <w:b w:val="false"/>
                <w:sz w:val="24"/>
                <w:lang w:val="ro"/>
              </w:rPr>
              <w:t>Situații financiare/ Declaraţia de inactivitate / Declaraţie unică privind impozitul pe venit și contribuțiile sociale datorate de persoanele fizice</w:t>
            </w:r>
          </w:p>
          <w:p>
            <w:pPr>
              <w:spacing w:line="360" w:lineRule="auto"/>
              <w:ind w:left="0" w:right="0" w:firstLine="493"/>
            </w:pPr>
            <w:r>
              <w:rPr>
                <w:rFonts w:ascii="Cambria Bold Italic" w:hAnsi="Cambria Bold Italic"/>
                <w:b/>
                <w:i/>
                <w:sz w:val="24"/>
                <w:lang w:val="ro"/>
              </w:rPr>
              <w:t>a.În cazul în care solicitantul este înființat în anul depunerii Cererii de finanțare, nu este cazul depunerii niciunuia din documentele mai sus menționate                                                    </w:t>
            </w:r>
          </w:p>
          <w:p>
            <w:pPr>
              <w:spacing w:line="360" w:lineRule="auto"/>
              <w:ind w:left="0" w:right="0" w:firstLine="493"/>
            </w:pPr>
            <w:r>
              <w:rPr>
                <w:rFonts w:ascii="Cambria Bold Italic" w:hAnsi="Cambria Bold Italic"/>
                <w:b/>
                <w:i/>
                <w:sz w:val="24"/>
                <w:lang w:val="ro"/>
              </w:rPr>
              <w:t>b.</w:t>
            </w:r>
            <w:r>
              <w:rPr>
                <w:rFonts w:ascii="Cambria Bold Italic" w:hAnsi="Cambria Bold Italic"/>
                <w:b/>
                <w:i/>
                <w:sz w:val="24"/>
                <w:lang w:val="ro"/>
              </w:rPr>
              <w:t>Pentru persoane fizice autorizate, întreprinderi familiale și întreprinderi individuale:</w:t>
            </w:r>
          </w:p>
          <w:p>
            <w:pPr>
              <w:spacing w:line="360" w:lineRule="auto"/>
              <w:ind w:left="0" w:right="0" w:firstLine="493"/>
            </w:pPr>
            <w:r>
              <w:rPr>
                <w:rFonts w:ascii="Cambria" w:hAnsi="Cambria"/>
                <w:b w:val="false"/>
                <w:sz w:val="24"/>
                <w:lang w:val="ro"/>
              </w:rPr>
              <w:t>-</w:t>
            </w:r>
            <w:r>
              <w:rPr>
                <w:rFonts w:ascii="Cambria Bold" w:hAnsi="Cambria Bold"/>
                <w:b/>
                <w:sz w:val="24"/>
                <w:lang w:val="ro"/>
              </w:rPr>
              <w:t>Declaraţie unică privind impozitul pe venit și contribuțiile sociale datorate de persoanele fizice</w:t>
            </w:r>
            <w:r>
              <w:rPr>
                <w:rFonts w:ascii="Cambria" w:hAnsi="Cambria"/>
                <w:b w:val="false"/>
                <w:sz w:val="24"/>
                <w:lang w:val="ro"/>
              </w:rPr>
              <w:t> -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pPr>
              <w:spacing w:line="360" w:lineRule="auto"/>
              <w:ind w:left="0" w:right="0" w:firstLine="493"/>
            </w:pPr>
            <w:r>
              <w:rPr>
                <w:rFonts w:ascii="Cambria" w:hAnsi="Cambria"/>
                <w:b w:val="false"/>
                <w:sz w:val="24"/>
                <w:lang w:val="ro"/>
              </w:rPr>
              <w:t>- în cazul in care in anul precedent a înregistrat pierdere se solicită Declaratie pentru anul n-1 din care sa rezulte ca solicitantul nu a inregistrat pierdere fiscală anuală (pierdere netă anuală).</w:t>
            </w:r>
          </w:p>
          <w:p>
            <w:pPr>
              <w:spacing w:line="360" w:lineRule="auto"/>
              <w:ind w:left="0" w:right="0" w:firstLine="493"/>
            </w:pPr>
            <w:r>
              <w:rPr>
                <w:rFonts w:ascii="Cambria Bold Italic" w:hAnsi="Cambria Bold Italic"/>
                <w:b/>
                <w:i/>
                <w:sz w:val="24"/>
                <w:lang w:val="ro"/>
              </w:rPr>
              <w:t>c.</w:t>
            </w:r>
            <w:r>
              <w:rPr>
                <w:rFonts w:ascii="Cambria Bold Italic" w:hAnsi="Cambria Bold Italic"/>
                <w:b/>
                <w:i/>
                <w:sz w:val="24"/>
                <w:lang w:val="ro"/>
              </w:rPr>
              <w:t>Pentru societăţi comerciale</w:t>
            </w:r>
          </w:p>
          <w:p>
            <w:pPr>
              <w:spacing w:line="360" w:lineRule="auto"/>
              <w:ind w:left="0" w:right="0" w:firstLine="493"/>
            </w:pPr>
            <w:r>
              <w:rPr>
                <w:rFonts w:ascii="Cambria" w:hAnsi="Cambria"/>
                <w:b w:val="false"/>
                <w:sz w:val="24"/>
                <w:lang w:val="ro"/>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pPr>
              <w:spacing w:line="360" w:lineRule="auto"/>
              <w:ind w:left="0" w:right="0" w:firstLine="493"/>
            </w:pPr>
            <w:r>
              <w:rPr>
                <w:rFonts w:ascii="Cambria" w:hAnsi="Cambria"/>
                <w:b w:val="false"/>
                <w:sz w:val="24"/>
                <w:lang w:val="ro"/>
              </w:rPr>
              <w:t>În cazul în care anul precedent depunerii Cererii de Finanţare este anul înfiinţării, nu se analizează rezultatul din exploatare, care poate fi negativ.</w:t>
            </w:r>
          </w:p>
          <w:p>
            <w:pPr>
              <w:spacing w:line="360" w:lineRule="auto"/>
              <w:ind w:left="0" w:right="0" w:firstLine="493"/>
            </w:pPr>
            <w:r>
              <w:rPr>
                <w:rFonts w:ascii="Cambria" w:hAnsi="Cambria"/>
                <w:b w:val="false"/>
                <w:sz w:val="24"/>
                <w:lang w:val="ro"/>
              </w:rPr>
              <w:t>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pPr>
              <w:spacing w:line="360" w:lineRule="auto"/>
              <w:ind w:left="0" w:right="0" w:firstLine="493"/>
            </w:pPr>
            <w:r>
              <w:rPr>
                <w:rFonts w:ascii="Cambria" w:hAnsi="Cambria"/>
                <w:b w:val="false"/>
                <w:sz w:val="24"/>
                <w:lang w:val="ro"/>
              </w:rPr>
              <w:t>Si/ sau</w:t>
            </w:r>
          </w:p>
          <w:p>
            <w:pPr>
              <w:spacing w:line="360" w:lineRule="auto"/>
              <w:ind w:left="0" w:right="0" w:firstLine="493"/>
            </w:pPr>
            <w:r>
              <w:rPr>
                <w:rFonts w:ascii="Cambria" w:hAnsi="Cambria"/>
                <w:b w:val="false"/>
                <w:sz w:val="24"/>
                <w:lang w:val="ro"/>
              </w:rPr>
              <w:t>-Declaraţia de inactivitate (pentru societățile înființate în anii „n” și/ sau „n-1”, care nu au avut activitate).</w:t>
            </w:r>
          </w:p>
          <w:p>
            <w:pPr>
              <w:spacing w:line="360" w:lineRule="auto"/>
              <w:ind w:left="0" w:right="0" w:firstLine="493"/>
            </w:pPr>
            <w:r>
              <w:rPr>
                <w:rFonts w:ascii="Cambria" w:hAnsi="Cambria"/>
                <w:b w:val="false"/>
                <w:sz w:val="24"/>
                <w:lang w:val="ro"/>
              </w:rPr>
              <w:t>•Documente care atestă forma de organizare: Certificat ONRC valabil care să reflecte informațiile existente la momentul depunerii cererii de finanțare; Actul constitutiv al societății (statut) unde este cazul; Hotărâre judecătorească definitivă pronunţată pe baza actului de constituire și a statutului propriu în cazul Societăţilor agricole, însoțită de Statutul Societății agricole; Act constitutiv pentru Societatea cooperativă agricolă;  </w:t>
            </w:r>
            <w:r>
              <w:rPr>
                <w:rFonts w:ascii="Cambria" w:hAnsi="Cambria"/>
                <w:b w:val="false"/>
                <w:sz w:val="24"/>
              </w:rPr>
              <w:t>Certificat de Avizare a Inființării Cabinetului Medical Individual (CMI) eliberat de catre Colegiul Medicilor, document ce atestă înregistrarea în Registrul Unic al cabinetelor medicale și Certificatul de înregistrare fiscală; Certificat de înregistrare în Registrul unic al cabinetelor medicale veterinare si  Certificatul de înregistarare fiscală în care se scrie obligatoriu codul de identificare fiscală.</w:t>
            </w:r>
          </w:p>
          <w:p>
            <w:r>
              <w:rPr>
                <w:rFonts w:ascii="Cambria" w:hAnsi="Cambria"/>
                <w:b w:val="false"/>
                <w:sz w:val="24"/>
                <w:lang w:val="ro"/>
              </w:rPr>
              <w:t>•Declarația pe propria răspundere privind eligibilitatea solicitantului</w:t>
            </w:r>
            <w:r>
              <w:rPr>
                <w:rFonts w:ascii="Cambria" w:hAnsi="Cambria"/>
                <w:b w:val="false"/>
                <w:sz w:val="24"/>
              </w:rPr>
              <w:t>[1] În categoria SRL-uri este inclusă și micro-întreprinderea înfiinţată de întreprinzătorul debutant ("societate cu răspundere limitată - debutant" sau "S.R.L. - D."). Conform OUG 6/2011 prin Programul pentru stimularea înfiinţării şi dezvoltării micro-întreprinderilor de către întreprinzătorii tineri, gestionat de A.I.P.P.I.M.M, se acordă facilităţi pentru micro-întreprinderile nou-înfiinţate, conduse de întreprinzători tineri, care desfăşoară pentru prima dată activitate economică, prin intermediul unei societăţi cu răspundere limitată, în condiţiile Legii nr. 31/1990 privind societăţile comerciale, republicată, cu modificările şi completările ulterioare.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2</w:t>
            </w:r>
            <w:r>
              <w:rPr>
                <w:rFonts w:ascii="Cambria Bold" w:hAnsi="Cambria Bold"/>
                <w:b/>
                <w:color w:val="1B4167"/>
                <w:sz w:val="24"/>
              </w:rPr>
              <w:t>  </w:t>
            </w:r>
          </w:p>
        </w:tc>
        <w:tc>
          <w:tcPr>
            <w:vAlign w:val="center"/>
          </w:tcPr>
          <w:p>
            <w:r>
              <w:rPr>
                <w:rFonts w:ascii="Cambria Bold" w:hAnsi="Cambria Bold"/>
                <w:b/>
                <w:color w:val="1B4167"/>
                <w:sz w:val="24"/>
                <w:lang w:val="ro"/>
              </w:rPr>
              <w:t>EGC2 GAL - </w:t>
            </w:r>
            <w:r>
              <w:rPr>
                <w:rFonts w:ascii="Cambria Bold" w:hAnsi="Cambria Bold"/>
                <w:b/>
                <w:color w:val="1B4167"/>
                <w:sz w:val="24"/>
                <w:lang w:val="ro"/>
              </w:rPr>
              <w:t>Investiția se realizează în teritoriul LEADER</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w:t>
            </w:r>
          </w:p>
          <w:p>
            <w:pPr>
              <w:spacing w:line="360" w:lineRule="auto"/>
              <w:ind w:left="0" w:right="0" w:firstLine="493"/>
            </w:pPr>
            <w:r>
              <w:rPr>
                <w:rFonts w:ascii="Cambria" w:hAnsi="Cambria"/>
                <w:b w:val="false"/>
                <w:sz w:val="24"/>
              </w:rPr>
              <w:t>Sediul social și punctul de lucru (dacă există) unde se realizează investiția pentru care se solicită finanțare este/sunt amplasate în teritoriul GAL Movila lui Burcel Vaslui Nord.</w:t>
            </w:r>
          </w:p>
          <w:p>
            <w:pPr>
              <w:spacing w:line="360" w:lineRule="auto"/>
              <w:ind w:left="0" w:right="0" w:firstLine="493"/>
            </w:pPr>
            <w:r>
              <w:rPr>
                <w:rFonts w:ascii="Cambria" w:hAnsi="Cambria"/>
                <w:b w:val="false"/>
                <w:sz w:val="24"/>
              </w:rPr>
              <w:t>Teritoriul GAL Movila lui Burcel Vaslui Nord este format din 16 comune, respectiv: Bălteni, Boțești, Cozmești, Ferești, Miclești, Muntenii de Sus, Oșești, Rafaila, Solești, Ștefan cel Mare, Tanacu, Tătătrăni, Todirești, Văleni, Vulturești, Zăpodeni.</w:t>
            </w:r>
          </w:p>
          <w:p>
            <w:pPr>
              <w:spacing w:line="360" w:lineRule="auto"/>
              <w:ind w:left="0" w:right="0" w:firstLine="493"/>
            </w:pPr>
            <w:r>
              <w:rPr>
                <w:rFonts w:ascii="Cambria" w:hAnsi="Cambria"/>
                <w:b w:val="false"/>
                <w:sz w:val="24"/>
              </w:rPr>
              <w:t>Nu este obligatorie existența unui punct de lucru. În situația în care punctul de lucru unde se realizeaza investitia nu este constituit la momentul depunerii Cererii de Finanțare, se verifică pct 8 din Declarația pe propria raspundere - F din Cererea de Finanțare, asumarea în totalitate a declarației F.</w:t>
            </w:r>
          </w:p>
          <w:p>
            <w:pPr>
              <w:spacing w:line="360" w:lineRule="auto"/>
              <w:ind w:left="0" w:right="0" w:firstLine="493"/>
            </w:pPr>
            <w:r>
              <w:rPr>
                <w:rFonts w:ascii="Cambria" w:hAnsi="Cambria"/>
                <w:b w:val="false"/>
                <w:sz w:val="24"/>
              </w:rPr>
              <w:t>Se verifică secțiunea A8 din cadrul cererii de finanțare – Amplasarea proiectului – localitate din teritoriul GAL Movila lui Burcel Vaslui Nord.</w:t>
            </w:r>
          </w:p>
          <w:p>
            <w:pPr>
              <w:spacing w:line="360" w:lineRule="auto"/>
              <w:ind w:left="0" w:right="0" w:firstLine="493"/>
            </w:pPr>
            <w:r>
              <w:rPr>
                <w:rFonts w:ascii="Cambria" w:hAnsi="Cambria"/>
                <w:b w:val="false"/>
                <w:sz w:val="24"/>
                <w:lang w:val="ro"/>
              </w:rPr>
              <w:t>Se verifică documentele pe care solicitanții de finanțare trebuie să le prezinte pentru terenurile și clădirile aferente obiectivelor prevăzute în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3</w:t>
            </w:r>
            <w:r>
              <w:rPr>
                <w:rFonts w:ascii="Cambria Bold" w:hAnsi="Cambria Bold"/>
                <w:b/>
                <w:color w:val="1B4167"/>
                <w:sz w:val="24"/>
              </w:rPr>
              <w:t>  </w:t>
            </w:r>
          </w:p>
        </w:tc>
        <w:tc>
          <w:tcPr>
            <w:vAlign w:val="center"/>
          </w:tcPr>
          <w:p>
            <w:r>
              <w:rPr>
                <w:rFonts w:ascii="Cambria Bold" w:hAnsi="Cambria Bold"/>
                <w:b/>
                <w:color w:val="1B4167"/>
                <w:sz w:val="24"/>
                <w:lang w:val="ro"/>
              </w:rPr>
              <w:t>EGC3 GAL - </w:t>
            </w:r>
            <w:r>
              <w:rPr>
                <w:rFonts w:ascii="Cambria Bold" w:hAnsi="Cambria Bold"/>
                <w:b/>
                <w:color w:val="1B4167"/>
                <w:sz w:val="24"/>
                <w:lang w:val="ro"/>
              </w:rPr>
              <w:t>Solicitantul nu trebuie să fie în insolvență sau în incapacitate de plată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pct 16 din Declarația pe propria raspundere - F din Cererea de Finanțare, asumarea în totalitate a declarației F.</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4</w:t>
            </w:r>
            <w:r>
              <w:rPr>
                <w:rFonts w:ascii="Cambria Bold" w:hAnsi="Cambria Bold"/>
                <w:b/>
                <w:color w:val="1B4167"/>
                <w:sz w:val="24"/>
              </w:rPr>
              <w:t>  </w:t>
            </w:r>
          </w:p>
        </w:tc>
        <w:tc>
          <w:tcPr>
            <w:vAlign w:val="center"/>
          </w:tcPr>
          <w:p>
            <w:r>
              <w:rPr>
                <w:rFonts w:ascii="Cambria Bold" w:hAnsi="Cambria Bold"/>
                <w:b/>
                <w:color w:val="1B4167"/>
                <w:sz w:val="24"/>
                <w:lang w:val="ro"/>
              </w:rPr>
              <w:t>EGC4 GAL - </w:t>
            </w:r>
            <w:r>
              <w:rPr>
                <w:rFonts w:ascii="Cambria Bold" w:hAnsi="Cambria Bold"/>
                <w:b/>
                <w:color w:val="1B4167"/>
                <w:sz w:val="24"/>
                <w:lang w:val="ro"/>
              </w:rPr>
              <w:t>Solicitantul se angajează să asigure întreținerea/mentenanța investiției pe o perioadă de minim 3 ani (5 ani pentru proiectele care prevăd Construcții+Montaj), de la finalizarea ultimei cereri de plată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asumarea declarației pe propria răspundere privind întreținerea / mentenanța investiției.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5</w:t>
            </w:r>
            <w:r>
              <w:rPr>
                <w:rFonts w:ascii="Cambria Bold" w:hAnsi="Cambria Bold"/>
                <w:b/>
                <w:color w:val="1B4167"/>
                <w:sz w:val="24"/>
              </w:rPr>
              <w:t>  </w:t>
            </w:r>
          </w:p>
        </w:tc>
        <w:tc>
          <w:tcPr>
            <w:vAlign w:val="center"/>
          </w:tcPr>
          <w:p>
            <w:r>
              <w:rPr>
                <w:rFonts w:ascii="Cambria Bold" w:hAnsi="Cambria Bold"/>
                <w:b/>
                <w:color w:val="1B4167"/>
                <w:sz w:val="24"/>
                <w:lang w:val="ro"/>
              </w:rPr>
              <w:t>EGC5 GAL - </w:t>
            </w:r>
            <w:r>
              <w:rPr>
                <w:rFonts w:ascii="Cambria Bold" w:hAnsi="Cambria Bold"/>
                <w:b/>
                <w:color w:val="1B4167"/>
                <w:sz w:val="24"/>
                <w:lang w:val="ro"/>
              </w:rPr>
              <w:t>Investiția se încadrează în tipul de sprijin prevăzut prin intervenție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dacă activitățile asumate prin Planul de Afaceri se încadrează în una/mai multe dintre activitățile finanțate în cadrul intervenției.</w:t>
            </w:r>
          </w:p>
          <w:p>
            <w:pPr>
              <w:spacing w:line="360" w:lineRule="auto"/>
              <w:ind w:left="0" w:right="0" w:firstLine="493"/>
            </w:pPr>
            <w:r>
              <w:rPr>
                <w:rFonts w:ascii="Cambria" w:hAnsi="Cambria"/>
                <w:b w:val="false"/>
                <w:sz w:val="24"/>
                <w:lang w:val="ro"/>
              </w:rPr>
              <w:t>Activitățile finanțate în cadrul intervenției sunt:</w:t>
            </w:r>
          </w:p>
          <w:p>
            <w:pPr>
              <w:spacing w:line="360" w:lineRule="auto"/>
              <w:ind w:left="0" w:right="0" w:firstLine="493"/>
            </w:pPr>
            <w:r>
              <w:rPr>
                <w:rFonts w:ascii="Cambria" w:hAnsi="Cambria"/>
                <w:b w:val="false"/>
                <w:sz w:val="24"/>
                <w:lang w:val="ro"/>
              </w:rPr>
              <w:t>• Activități de producție (ex: fabricarea produselor textile, îmbrăcăminte, articole de marochinărie, articole de hârtie și carton; activități de prelucrare a produselor lemnoase; industrie metalurgică, fabricare construcții metalice, mașini, utilaje și echipamente; fabricare produse electrice, electronice; producție de combustibil din biomasă -ex.: fabricare de peleți) în vederea comercializării, producerea și utilizarea energiei din surse regenerabile pentru desfășurarea propriei activități, ca parte integrantă a proiectului etc.;</w:t>
            </w:r>
          </w:p>
          <w:p>
            <w:pPr>
              <w:spacing w:line="360" w:lineRule="auto"/>
              <w:ind w:left="0" w:right="0" w:firstLine="493"/>
            </w:pPr>
            <w:r>
              <w:rPr>
                <w:rFonts w:ascii="Cambria" w:hAnsi="Cambria"/>
                <w:b w:val="false"/>
                <w:sz w:val="24"/>
                <w:lang w:val="ro"/>
              </w:rPr>
              <w:t>• Activități meșteșugărești (ex: activități de artizanat și alte activități tradiționale non-agricole - olărit, brodat, prelucrarea manuală a fierului, lânii, lemnului, pielii etc.);</w:t>
            </w:r>
          </w:p>
          <w:p>
            <w:pPr>
              <w:spacing w:line="360" w:lineRule="auto"/>
              <w:ind w:left="0" w:right="0" w:firstLine="493"/>
            </w:pPr>
            <w:r>
              <w:rPr>
                <w:rFonts w:ascii="Cambria" w:hAnsi="Cambria"/>
                <w:b w:val="false"/>
                <w:sz w:val="24"/>
                <w:lang w:val="ro"/>
              </w:rPr>
              <w:t>• Activități turistice/recreere/sportive (ex: strucuturi de cazare de tip camping, parcuri de rulote, bungalow-uri, servicii turistice de agrement și alimentație publică, inclusiv punct gastronomic local)</w:t>
            </w:r>
          </w:p>
          <w:p>
            <w:pPr>
              <w:spacing w:line="360" w:lineRule="auto"/>
              <w:ind w:left="0" w:right="0" w:firstLine="493"/>
            </w:pPr>
            <w:r>
              <w:rPr>
                <w:rFonts w:ascii="Cambria" w:hAnsi="Cambria"/>
                <w:b w:val="false"/>
                <w:sz w:val="24"/>
                <w:lang w:val="ro"/>
              </w:rPr>
              <w:t>• Servicii (ex: medicale, sociale, sanitar-veterinare; reparații mașini, unelte, obiecte casnice; consultanță, contabilitate, juridice, audit; servicii în tehnologia informației și servicii informatice; servicii tehnice, administrative, alte servicii destinate populației din spațiul rural, etc.).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6</w:t>
            </w:r>
            <w:r>
              <w:rPr>
                <w:rFonts w:ascii="Cambria Bold" w:hAnsi="Cambria Bold"/>
                <w:b/>
                <w:color w:val="1B4167"/>
                <w:sz w:val="24"/>
              </w:rPr>
              <w:t>  </w:t>
            </w:r>
          </w:p>
        </w:tc>
        <w:tc>
          <w:tcPr>
            <w:vAlign w:val="center"/>
          </w:tcPr>
          <w:p>
            <w:r>
              <w:rPr>
                <w:rFonts w:ascii="Cambria Bold" w:hAnsi="Cambria Bold"/>
                <w:b/>
                <w:color w:val="1B4167"/>
                <w:sz w:val="24"/>
                <w:lang w:val="ro"/>
              </w:rPr>
              <w:t>EGC6 GAL - </w:t>
            </w:r>
            <w:r>
              <w:rPr>
                <w:rFonts w:ascii="Cambria Bold" w:hAnsi="Cambria Bold"/>
                <w:b/>
                <w:color w:val="1B4167"/>
                <w:sz w:val="24"/>
                <w:lang w:val="ro"/>
              </w:rPr>
              <w:t>Investiția trebuie să fie în corelare cu strategia de dezvoltară locală și/sau județeană aprobată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 Copia hotărârii de aprobare a strategiei și extrasul din strategie, care confirmă dacă investiția este în corelare cu orice strategie de dezvoltare județeană / locală aprobată, corespunzătoare domeniului de investiții</w:t>
            </w:r>
          </w:p>
          <w:p>
            <w:pPr>
              <w:spacing w:line="360" w:lineRule="auto"/>
              <w:ind w:left="0" w:right="0" w:firstLine="493"/>
            </w:pPr>
            <w:r>
              <w:rPr>
                <w:rFonts w:ascii="Cambria" w:hAnsi="Cambria"/>
                <w:b w:val="false"/>
                <w:sz w:val="24"/>
                <w:lang w:val="ro"/>
              </w:rPr>
              <w:t>sau</w:t>
            </w:r>
          </w:p>
          <w:p>
            <w:pPr>
              <w:spacing w:line="360" w:lineRule="auto"/>
              <w:ind w:left="0" w:right="0" w:firstLine="493"/>
            </w:pPr>
            <w:r>
              <w:rPr>
                <w:rFonts w:ascii="Cambria" w:hAnsi="Cambria"/>
                <w:b w:val="false"/>
                <w:sz w:val="24"/>
                <w:lang w:val="ro"/>
              </w:rPr>
              <w:t>-  </w:t>
            </w:r>
            <w:r>
              <w:rPr>
                <w:rFonts w:ascii="Cambria" w:hAnsi="Cambria"/>
                <w:b w:val="false"/>
                <w:sz w:val="24"/>
              </w:rPr>
              <w:t>Adresă emisă de GAL Movila lui Burcel care confirmă că investiția propusă se regăsește în SDL 2023-2027 a GAL și extrasul din SDL.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7</w:t>
            </w:r>
            <w:r>
              <w:rPr>
                <w:rFonts w:ascii="Cambria Bold" w:hAnsi="Cambria Bold"/>
                <w:b/>
                <w:color w:val="1B4167"/>
                <w:sz w:val="24"/>
              </w:rPr>
              <w:t>  </w:t>
            </w:r>
          </w:p>
        </w:tc>
        <w:tc>
          <w:tcPr>
            <w:vAlign w:val="center"/>
          </w:tcPr>
          <w:p>
            <w:r>
              <w:rPr>
                <w:rFonts w:ascii="Cambria Bold" w:hAnsi="Cambria Bold"/>
                <w:b/>
                <w:color w:val="1B4167"/>
                <w:sz w:val="24"/>
                <w:lang w:val="ro"/>
              </w:rPr>
              <w:t>EGS7 GAL - </w:t>
            </w:r>
            <w:r>
              <w:rPr>
                <w:rFonts w:ascii="Cambria Bold" w:hAnsi="Cambria Bold"/>
                <w:b/>
                <w:color w:val="1B4167"/>
                <w:sz w:val="24"/>
                <w:lang w:val="ro"/>
              </w:rPr>
              <w:t>Solicitantul trebuie să prezinte un plan de afaceri pentru desfăşurarea activităţilor neagricole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existența planului de afaceri completat conform modelului anexat la prezentul ghid.</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8</w:t>
            </w:r>
            <w:r>
              <w:rPr>
                <w:rFonts w:ascii="Cambria Bold" w:hAnsi="Cambria Bold"/>
                <w:b/>
                <w:color w:val="1B4167"/>
                <w:sz w:val="24"/>
              </w:rPr>
              <w:t>  </w:t>
            </w:r>
          </w:p>
        </w:tc>
        <w:tc>
          <w:tcPr>
            <w:vAlign w:val="center"/>
          </w:tcPr>
          <w:p>
            <w:r>
              <w:rPr>
                <w:rFonts w:ascii="Cambria Bold" w:hAnsi="Cambria Bold"/>
                <w:b/>
                <w:color w:val="1B4167"/>
                <w:sz w:val="24"/>
                <w:lang w:val="ro"/>
              </w:rPr>
              <w:t>EGS8 GAL - </w:t>
            </w:r>
            <w:r>
              <w:rPr>
                <w:rFonts w:ascii="Cambria Bold" w:hAnsi="Cambria Bold"/>
                <w:b/>
                <w:color w:val="1B4167"/>
                <w:sz w:val="24"/>
                <w:lang w:val="ro"/>
              </w:rPr>
              <w:t>Reprezentantul legal al solicitantului face parte din categoria: femei și/sau tineri (între 18 și 30 de ani)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CI și certificat ONRC valabil/ certificat de înregistrare fiscală.</w:t>
            </w:r>
          </w:p>
          <w:p>
            <w:pPr>
              <w:spacing w:line="360" w:lineRule="auto"/>
              <w:ind w:left="0" w:right="0" w:firstLine="493"/>
            </w:pPr>
            <w:r>
              <w:rPr>
                <w:rFonts w:ascii="Cambria" w:hAnsi="Cambria"/>
                <w:b w:val="false"/>
                <w:sz w:val="24"/>
                <w:lang w:val="ro"/>
              </w:rPr>
              <w:t>Se verifica dacă reprezentantul legal este:</w:t>
            </w:r>
          </w:p>
          <w:p>
            <w:pPr>
              <w:spacing w:line="360" w:lineRule="auto"/>
              <w:ind w:left="0" w:right="0" w:firstLine="493"/>
            </w:pPr>
            <w:r>
              <w:rPr>
                <w:rFonts w:ascii="Cambria" w:hAnsi="Cambria"/>
                <w:b w:val="false"/>
                <w:sz w:val="24"/>
                <w:lang w:val="ro"/>
              </w:rPr>
              <w:t>-femeie (indiferent de vârstă[1]);</w:t>
            </w:r>
          </w:p>
          <w:p>
            <w:pPr>
              <w:spacing w:line="360" w:lineRule="auto"/>
              <w:ind w:left="0" w:right="0" w:firstLine="493"/>
            </w:pPr>
            <w:r>
              <w:rPr>
                <w:rFonts w:ascii="Cambria" w:hAnsi="Cambria"/>
                <w:b w:val="false"/>
                <w:sz w:val="24"/>
                <w:lang w:val="ro"/>
              </w:rPr>
              <w:t>-bărbăți cu vârsta de minim 18 ani și maxim 30 ani (30 ani neîmpliniți la momentul depunerii cererii de finanțare).</w:t>
            </w:r>
          </w:p>
          <w:p>
            <w:pPr>
              <w:spacing w:line="360" w:lineRule="auto"/>
              <w:ind w:left="0" w:right="0" w:firstLine="493"/>
            </w:pPr>
            <w:r>
              <w:rPr>
                <w:rFonts w:ascii="Cambria" w:hAnsi="Cambria"/>
                <w:b w:val="false"/>
                <w:sz w:val="24"/>
                <w:lang w:val="ro"/>
              </w:rPr>
              <w:t>În cazul înlocuirii ulterioare a reprezentantului legal, noul reprezentant (asociat majoritar și administrator) poate fi: femeie (indiferent de vârstă) sau bărbat care să fi avut vârsta de maximum 30 de ani la data depunerii cererii de finanțare.</w:t>
            </w:r>
          </w:p>
          <w:p>
            <w:pPr>
              <w:spacing w:line="360" w:lineRule="auto"/>
              <w:ind w:left="0" w:right="0" w:firstLine="493"/>
            </w:pPr>
            <w:r>
              <w:rPr>
                <w:rFonts w:ascii="Cambria" w:hAnsi="Cambria"/>
                <w:b w:val="false"/>
                <w:sz w:val="24"/>
              </w:rPr>
              <w:t>[1]  </w:t>
            </w:r>
            <w:r>
              <w:rPr>
                <w:rFonts w:ascii="Cambria" w:hAnsi="Cambria"/>
                <w:b w:val="false"/>
                <w:sz w:val="24"/>
                <w:lang w:val="ro"/>
              </w:rPr>
              <w:t>Vârsta minimă pen</w:t>
            </w:r>
            <w:r>
              <w:rPr>
                <w:rFonts w:ascii="Cambria" w:hAnsi="Cambria"/>
                <w:b w:val="false"/>
                <w:sz w:val="24"/>
              </w:rPr>
              <w:t>tru înființarea unei firme, conform legislației actuale, este 18 ani.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9</w:t>
            </w:r>
            <w:r>
              <w:rPr>
                <w:rFonts w:ascii="Cambria Bold" w:hAnsi="Cambria Bold"/>
                <w:b/>
                <w:color w:val="1B4167"/>
                <w:sz w:val="24"/>
              </w:rPr>
              <w:t>  </w:t>
            </w:r>
          </w:p>
        </w:tc>
        <w:tc>
          <w:tcPr>
            <w:vAlign w:val="center"/>
          </w:tcPr>
          <w:p>
            <w:r>
              <w:rPr>
                <w:rFonts w:ascii="Cambria Bold" w:hAnsi="Cambria Bold"/>
                <w:b/>
                <w:color w:val="1B4167"/>
                <w:sz w:val="24"/>
                <w:lang w:val="ro"/>
              </w:rPr>
              <w:t>EGS9 GAL - </w:t>
            </w:r>
            <w:r>
              <w:rPr>
                <w:rFonts w:ascii="Cambria Bold" w:hAnsi="Cambria Bold"/>
                <w:b/>
                <w:color w:val="1B4167"/>
                <w:sz w:val="24"/>
                <w:lang w:val="ro"/>
              </w:rPr>
              <w:t>Codul CAEN pentru care solicită finanţare este eligibil în cadrul apelului de proiecte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dacă codul CAEN prin care se solicită finanțare se regăsește în Anexa codurilor CAEN eligibile.</w:t>
            </w:r>
          </w:p>
          <w:p>
            <w:pPr>
              <w:spacing w:line="360" w:lineRule="auto"/>
              <w:ind w:left="0" w:right="0" w:firstLine="493"/>
            </w:pPr>
            <w:r>
              <w:rPr>
                <w:rFonts w:ascii="Cambria" w:hAnsi="Cambria"/>
                <w:b w:val="false"/>
                <w:sz w:val="24"/>
                <w:lang w:val="ro"/>
              </w:rPr>
              <w:t>Este eligibil pentru finanțare solicitantul care propune realizarea de activități aferente a unui cod CAEN până la maximum 5 (cinci) coduri CAEN înregistrate la Registrul Comerțului, autorizate/ neautorizate în conditiile Legii nr. 359/2004, în situația în care aceste activități se completează, dezvoltă sau se optimizează reciproc.</w:t>
            </w:r>
          </w:p>
          <w:p>
            <w:pPr>
              <w:spacing w:line="360" w:lineRule="auto"/>
              <w:ind w:left="0" w:right="0" w:firstLine="493"/>
            </w:pPr>
            <w:r>
              <w:rPr>
                <w:rFonts w:ascii="Cambria" w:hAnsi="Cambria"/>
                <w:b w:val="false"/>
                <w:sz w:val="24"/>
                <w:lang w:val="ro"/>
              </w:rPr>
              <w:t>Toate codurile CAEN, exprimate în format CAEN rev.3, propuse a fi finantațe trebuie să se regăsească în certificatul constatator al solicitantului la momentul depunerii și șă fie eligibile conform Anexei 13 la prezentul Ghid.</w:t>
            </w:r>
          </w:p>
          <w:p>
            <w:pPr>
              <w:spacing w:line="360" w:lineRule="auto"/>
              <w:ind w:left="0" w:right="0" w:firstLine="493"/>
            </w:pPr>
            <w:r>
              <w:rPr>
                <w:rFonts w:ascii="Cambria" w:hAnsi="Cambria"/>
                <w:b w:val="false"/>
                <w:sz w:val="24"/>
                <w:lang w:val="ro"/>
              </w:rPr>
              <w:t>Valoarea eligibilă a proiectului (pentru proiectul cu mai multe coduri CAEN) va fi dată de valoarea cea  mai mare dintre codurile CAEN solicitate spre finanțare.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10</w:t>
            </w:r>
            <w:r>
              <w:rPr>
                <w:rFonts w:ascii="Cambria Bold" w:hAnsi="Cambria Bold"/>
                <w:b/>
                <w:color w:val="1B4167"/>
                <w:sz w:val="24"/>
              </w:rPr>
              <w:t>  </w:t>
            </w:r>
          </w:p>
        </w:tc>
        <w:tc>
          <w:tcPr>
            <w:vAlign w:val="center"/>
          </w:tcPr>
          <w:p>
            <w:r>
              <w:rPr>
                <w:rFonts w:ascii="Cambria Bold" w:hAnsi="Cambria Bold"/>
                <w:b/>
                <w:color w:val="1B4167"/>
                <w:sz w:val="24"/>
                <w:lang w:val="ro"/>
              </w:rPr>
              <w:t>EGS10 GAL - </w:t>
            </w:r>
            <w:r>
              <w:rPr>
                <w:rFonts w:ascii="Cambria Bold" w:hAnsi="Cambria Bold"/>
                <w:b/>
                <w:color w:val="1B4167"/>
                <w:sz w:val="24"/>
                <w:lang w:val="ro"/>
              </w:rPr>
              <w:t>Solicitantul nu a beneficiat de alocaţii financiare nerambursabile similare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în cererea de finanțare – capitolul C.Finanțări nerambursabile solicitate și/sau obținute.</w:t>
            </w:r>
          </w:p>
          <w:p>
            <w:pPr>
              <w:spacing w:line="360" w:lineRule="auto"/>
              <w:ind w:left="0" w:right="0" w:firstLine="493"/>
            </w:pPr>
            <w:r>
              <w:rPr>
                <w:rFonts w:ascii="Cambria" w:hAnsi="Cambria"/>
                <w:b w:val="false"/>
                <w:sz w:val="24"/>
                <w:lang w:val="ro"/>
              </w:rPr>
              <w:t>Se verifică Declarația pe propria răspundere privind eligibilitatea solicitantului.</w:t>
            </w:r>
          </w:p>
          <w:p>
            <w:pPr>
              <w:spacing w:line="360" w:lineRule="auto"/>
              <w:ind w:left="0" w:right="0" w:firstLine="493"/>
            </w:pPr>
            <w:r>
              <w:rPr>
                <w:rFonts w:ascii="Cambria" w:hAnsi="Cambria"/>
                <w:b w:val="false"/>
                <w:sz w:val="24"/>
                <w:lang w:val="ro"/>
              </w:rPr>
              <w:t>Analiza se face atât pentru reprezentantul legal cât și pentru ceilalți asociați și administratori dacă este cazul.</w:t>
            </w:r>
          </w:p>
          <w:p>
            <w:pPr>
              <w:spacing w:line="360" w:lineRule="auto"/>
              <w:ind w:left="0" w:right="0" w:firstLine="493"/>
            </w:pPr>
            <w:r>
              <w:rPr>
                <w:rFonts w:ascii="Cambria" w:hAnsi="Cambria"/>
                <w:b w:val="false"/>
                <w:sz w:val="24"/>
              </w:rPr>
              <w:t>Dacă solicitantul a obținut finanțări nerambursabile similare (același tip de investiție), prin:</w:t>
            </w:r>
          </w:p>
          <w:p>
            <w:pPr>
              <w:spacing w:line="360" w:lineRule="auto"/>
              <w:ind w:left="0" w:right="0" w:firstLine="493"/>
            </w:pPr>
            <w:r>
              <w:rPr>
                <w:rFonts w:ascii="Cambria" w:hAnsi="Cambria"/>
                <w:b w:val="false"/>
                <w:sz w:val="24"/>
                <w:lang w:val="ro"/>
              </w:rPr>
              <w:t>•PNDR 2020 - Submăsura 6.2 - Sprijin pentru înființarea de activităţi neagricole în zone rurale;</w:t>
            </w:r>
          </w:p>
          <w:p>
            <w:pPr>
              <w:spacing w:line="360" w:lineRule="auto"/>
              <w:ind w:left="0" w:right="0" w:firstLine="493"/>
            </w:pPr>
            <w:r>
              <w:rPr>
                <w:rFonts w:ascii="Cambria" w:hAnsi="Cambria"/>
                <w:b w:val="false"/>
                <w:sz w:val="24"/>
                <w:lang w:val="ro"/>
              </w:rPr>
              <w:t>•PNDR 2020 - Submăsura 19.2 – ”Implementarea Strategiilor de Dezvoltare Locală” – M7a/6a  "Inițierea de afaceri non-agricole",</w:t>
            </w:r>
          </w:p>
          <w:p>
            <w:pPr>
              <w:spacing w:line="360" w:lineRule="auto"/>
              <w:ind w:left="0" w:right="0" w:firstLine="493"/>
            </w:pPr>
            <w:r>
              <w:rPr>
                <w:rFonts w:ascii="Cambria" w:hAnsi="Cambria"/>
                <w:b w:val="false"/>
                <w:sz w:val="24"/>
                <w:lang w:val="ro"/>
              </w:rPr>
              <w:t>inclusiv perioadele de tranziție,  </w:t>
            </w:r>
            <w:r>
              <w:rPr>
                <w:rFonts w:ascii="Cambria" w:hAnsi="Cambria"/>
                <w:b w:val="false"/>
                <w:sz w:val="24"/>
              </w:rPr>
              <w:t>proiectul este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11</w:t>
            </w:r>
            <w:r>
              <w:rPr>
                <w:rFonts w:ascii="Cambria Bold" w:hAnsi="Cambria Bold"/>
                <w:b/>
                <w:color w:val="1B4167"/>
                <w:sz w:val="24"/>
              </w:rPr>
              <w:t>  </w:t>
            </w:r>
          </w:p>
        </w:tc>
        <w:tc>
          <w:tcPr>
            <w:vAlign w:val="center"/>
          </w:tcPr>
          <w:p>
            <w:r>
              <w:rPr>
                <w:rFonts w:ascii="Cambria Bold" w:hAnsi="Cambria Bold"/>
                <w:b/>
                <w:color w:val="1B4167"/>
                <w:sz w:val="24"/>
                <w:lang w:val="ro"/>
              </w:rPr>
              <w:t>EGS11 GAL - </w:t>
            </w:r>
            <w:r>
              <w:rPr>
                <w:rFonts w:ascii="Cambria Bold" w:hAnsi="Cambria Bold"/>
                <w:b/>
                <w:color w:val="1B4167"/>
                <w:sz w:val="24"/>
                <w:lang w:val="ro"/>
              </w:rPr>
              <w:t>Cererea de finanțare prevede crearea a minim unui loc de muncă ce va fi menținut pe toată perioadei de monitorizare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informațiile din Planul de afaceri – cap. III.1 Descrierea obiectivelor – Obiective specifice.</w:t>
            </w:r>
          </w:p>
          <w:p>
            <w:pPr>
              <w:spacing w:line="360" w:lineRule="auto"/>
              <w:ind w:left="0" w:right="0" w:firstLine="493"/>
            </w:pPr>
            <w:r>
              <w:rPr>
                <w:rFonts w:ascii="Cambria" w:hAnsi="Cambria"/>
                <w:b w:val="false"/>
                <w:sz w:val="24"/>
                <w:lang w:val="ro"/>
              </w:rPr>
              <w:t>Se verifică criteriul și la depunerea tranșei finale de plată  - documentele justificative privind angajarea.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12</w:t>
            </w:r>
            <w:r>
              <w:rPr>
                <w:rFonts w:ascii="Cambria Bold" w:hAnsi="Cambria Bold"/>
                <w:b/>
                <w:color w:val="1B4167"/>
                <w:sz w:val="24"/>
              </w:rPr>
              <w:t>  </w:t>
            </w:r>
          </w:p>
        </w:tc>
        <w:tc>
          <w:tcPr>
            <w:vAlign w:val="center"/>
          </w:tcPr>
          <w:p>
            <w:r>
              <w:rPr>
                <w:rFonts w:ascii="Cambria Bold" w:hAnsi="Cambria Bold"/>
                <w:b/>
                <w:color w:val="1B4167"/>
                <w:sz w:val="24"/>
                <w:lang w:val="ro"/>
              </w:rPr>
              <w:t>EGS12 GAL - </w:t>
            </w:r>
            <w:r>
              <w:rPr>
                <w:rFonts w:ascii="Cambria Bold" w:hAnsi="Cambria Bold"/>
                <w:b/>
                <w:color w:val="1B4167"/>
                <w:sz w:val="24"/>
                <w:lang w:val="ro"/>
              </w:rPr>
              <w:t>Angajamentul că înaintea solicitării celei de-a doua tranșe de plată, solicitantul va face dovada desfășurării activităților comerciale prin producția comercializată sau prin activitățile prestate, în procent de minim 30% din valoarea primei tranșe de plată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informațiile din Planul de afaceri – verificarea în cadrul tabelului din cap. III.1 Descrierea obiectivelor – Obiective specifice a  existenței unui obiectiv sau a unei acțiuni care vizează comercializarea produselor proprii / prestarea serviciilor în procent de minimum 30% din valoarea primei tranșe de plată.</w:t>
            </w:r>
          </w:p>
          <w:p>
            <w:pPr>
              <w:spacing w:line="360" w:lineRule="auto"/>
              <w:ind w:left="0" w:right="0" w:firstLine="493"/>
            </w:pPr>
            <w:r>
              <w:rPr>
                <w:rFonts w:ascii="Cambria" w:hAnsi="Cambria"/>
                <w:b w:val="false"/>
                <w:sz w:val="24"/>
                <w:lang w:val="ro"/>
              </w:rPr>
              <w:t>Se verifică acest criteriu și la depunerea cererii de plată finale, prin analiza documentelor contabile care atestă realizarea efectivă a încasărilor.</w:t>
            </w:r>
          </w:p>
          <w:p>
            <w:pPr>
              <w:spacing w:line="360" w:lineRule="auto"/>
              <w:ind w:left="0" w:right="0" w:firstLine="493"/>
            </w:pPr>
            <w:r>
              <w:rPr>
                <w:rFonts w:ascii="Cambria Bold" w:hAnsi="Cambria Bold"/>
                <w:b/>
                <w:sz w:val="24"/>
                <w:lang w:val="ro"/>
              </w:rPr>
              <w:t>În analiza acestui criteriu, vor fi luate în considerare doar veniturile care rezultă direct din activitatea eligibilă, conform codurilor CAEN finanțate.</w:t>
            </w:r>
          </w:p>
          <w:p>
            <w:pPr>
              <w:spacing w:line="360" w:lineRule="auto"/>
              <w:ind w:left="0" w:right="0" w:firstLine="493"/>
            </w:pPr>
            <w:r>
              <w:rPr>
                <w:rFonts w:ascii="Cambria" w:hAnsi="Cambria"/>
                <w:b w:val="false"/>
                <w:sz w:val="24"/>
                <w:lang w:val="ro"/>
              </w:rPr>
              <w:t>Calculul se va realiza astfel:</w:t>
            </w:r>
          </w:p>
          <w:p>
            <w:pPr>
              <w:spacing w:line="360" w:lineRule="auto"/>
              <w:ind w:left="0" w:right="0" w:firstLine="493"/>
            </w:pPr>
            <w:r>
              <w:rPr>
                <w:rFonts w:ascii="Cambria" w:hAnsi="Cambria"/>
                <w:b w:val="false"/>
                <w:sz w:val="24"/>
                <w:lang w:val="ro"/>
              </w:rPr>
              <w:t>Venituri obținute din activitatea eligibilă / Valoarea primei tranșe de plată × 100   ≥ 30%.</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13</w:t>
            </w:r>
            <w:r>
              <w:rPr>
                <w:rFonts w:ascii="Cambria Bold" w:hAnsi="Cambria Bold"/>
                <w:b/>
                <w:color w:val="1B4167"/>
                <w:sz w:val="24"/>
              </w:rPr>
              <w:t>  </w:t>
            </w:r>
          </w:p>
        </w:tc>
        <w:tc>
          <w:tcPr>
            <w:vAlign w:val="center"/>
          </w:tcPr>
          <w:p>
            <w:r>
              <w:rPr>
                <w:rFonts w:ascii="Cambria Bold" w:hAnsi="Cambria Bold"/>
                <w:b/>
                <w:color w:val="1B4167"/>
                <w:sz w:val="24"/>
                <w:lang w:val="ro"/>
              </w:rPr>
              <w:t>EGS13 GAL -</w:t>
            </w:r>
            <w:r>
              <w:rPr>
                <w:rFonts w:ascii="Cambria Bold" w:hAnsi="Cambria Bold"/>
                <w:b/>
                <w:color w:val="1B4167"/>
                <w:sz w:val="24"/>
                <w:lang w:val="ro"/>
              </w:rPr>
              <w:t>Angajamentul că va investi minim 30% din prima tranșă de plată în active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verifică informațiile din Planul de afaceri – verificarea în cadrul tabelului din cap. III.1 Descrierea obiectivelor – Obiective specifice a  existenței unui obiectiv sau a unei acțiuni care vizează investirea a minim 30% din prima tranșă de plată în active.</w:t>
            </w:r>
          </w:p>
          <w:p>
            <w:pPr>
              <w:spacing w:line="360" w:lineRule="auto"/>
              <w:ind w:left="0" w:right="0" w:firstLine="493"/>
            </w:pPr>
            <w:r>
              <w:rPr>
                <w:rFonts w:ascii="Cambria" w:hAnsi="Cambria"/>
                <w:b w:val="false"/>
                <w:sz w:val="24"/>
                <w:lang w:val="ro"/>
              </w:rPr>
              <w:t>Se verifică acest criteriu și la depunerea cererii de plată finale, prin analiza activelor achiziționate.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14</w:t>
            </w:r>
            <w:r>
              <w:rPr>
                <w:rFonts w:ascii="Cambria Bold" w:hAnsi="Cambria Bold"/>
                <w:b/>
                <w:color w:val="1B4167"/>
                <w:sz w:val="24"/>
              </w:rPr>
              <w:t>  </w:t>
            </w:r>
          </w:p>
        </w:tc>
        <w:tc>
          <w:tcPr>
            <w:vAlign w:val="center"/>
          </w:tcPr>
          <w:p>
            <w:r>
              <w:rPr>
                <w:rFonts w:ascii="Cambria Bold" w:hAnsi="Cambria Bold"/>
                <w:b/>
                <w:color w:val="1B4167"/>
                <w:sz w:val="24"/>
                <w:lang w:val="ro"/>
              </w:rPr>
              <w:t>EGS14 GAL -</w:t>
            </w:r>
            <w:r>
              <w:rPr>
                <w:rFonts w:ascii="Cambria Bold" w:hAnsi="Cambria Bold"/>
                <w:b/>
                <w:color w:val="1B4167"/>
                <w:sz w:val="24"/>
                <w:lang w:val="ro"/>
              </w:rPr>
              <w:t>Alte criterii de eligibilitate generale stabilite la nivelul PNS 2023-2027</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Verificarea respectării criteriilor generale de eligibilitate stabilite la nivelul PNS 2023–2027 se face în conformitate cu respectarea criteriilor de eligibilitate generale aplicabile conform regulamentelor europene, a cadrului national de implementare și art. 75 din Reg UE 2115/2021.</w:t>
            </w:r>
          </w:p>
          <w:p>
            <w:pPr>
              <w:spacing w:line="360" w:lineRule="auto"/>
              <w:ind w:left="0" w:right="0" w:firstLine="493"/>
            </w:pPr>
            <w:r>
              <w:rPr>
                <w:rFonts w:ascii="Cambria" w:hAnsi="Cambria"/>
                <w:b w:val="false"/>
                <w:sz w:val="24"/>
              </w:rPr>
              <w:t>Acestea vor fi verificate de către AFIR în baza fișei de evaluare generală a proiectului E1.2L Fișa de evaluare generală a proiectului de tip start-up neagricol.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Număr de populație servită de investiție</w:t>
            </w:r>
          </w:p>
        </w:tc>
        <w:tc>
          <w:tcPr>
            <w:shd w:val="clear" w:color="auto" w:fill="CCE1DB"/>
            <w:vAlign w:val="center"/>
          </w:tcPr>
          <w:p>
            <w:pPr>
              <w:spacing w:line="360" w:lineRule="auto"/>
              <w:ind w:left="0" w:right="0" w:firstLine="493"/>
            </w:pPr>
            <w:r>
              <w:rPr>
                <w:rFonts w:ascii="Cambria Bold" w:hAnsi="Cambria Bold"/>
                <w:b/>
                <w:color w:val="014935"/>
                <w:sz w:val="24"/>
                <w:lang w:val="ro"/>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58400C"/>
                <w:sz w:val="24"/>
                <w:lang w:val="ro"/>
              </w:rPr>
              <w:t>1.1 CSG GAL</w:t>
            </w:r>
          </w:p>
        </w:tc>
        <w:tc>
          <w:tcPr>
            <w:shd w:val="clear" w:color="auto" w:fill="F8ECD2"/>
            <w:vAlign w:val="center"/>
          </w:tcPr>
          <w:p>
            <w:r>
              <w:rPr>
                <w:rFonts w:ascii="Cambria Bold" w:hAnsi="Cambria Bold"/>
                <w:b/>
                <w:color w:val="58400C"/>
                <w:sz w:val="24"/>
                <w:lang w:val="ro"/>
              </w:rPr>
              <w:t> </w:t>
            </w:r>
            <w:r>
              <w:rPr>
                <w:rFonts w:ascii="Cambria" w:hAnsi="Cambria"/>
                <w:b w:val="false"/>
                <w:color w:val="58400C"/>
                <w:sz w:val="24"/>
                <w:lang w:val="ro"/>
              </w:rPr>
              <w:t>Mai puțin de 100 de persoane (1 - 99) – 5 pct</w:t>
            </w:r>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1.2 CSG GAL</w:t>
            </w:r>
          </w:p>
        </w:tc>
        <w:tc>
          <w:tcPr>
            <w:shd w:val="clear" w:color="auto" w:fill="F8ECD2"/>
            <w:vAlign w:val="center"/>
          </w:tcPr>
          <w:p>
            <w:r>
              <w:rPr>
                <w:rFonts w:ascii="Cambria Bold" w:hAnsi="Cambria Bold"/>
                <w:b/>
                <w:color w:val="58400C"/>
                <w:sz w:val="24"/>
                <w:lang w:val="ro"/>
              </w:rPr>
              <w:t> </w:t>
            </w:r>
            <w:r>
              <w:rPr>
                <w:rFonts w:ascii="Cambria" w:hAnsi="Cambria"/>
                <w:b w:val="false"/>
                <w:color w:val="58400C"/>
                <w:sz w:val="24"/>
                <w:lang w:val="ro"/>
              </w:rPr>
              <w:t>Peste 100 de persoane</w:t>
            </w:r>
            <w:r>
              <w:rPr>
                <w:rFonts w:ascii="Cambria Bold" w:hAnsi="Cambria Bold"/>
                <w:b/>
                <w:color w:val="58400C"/>
                <w:sz w:val="24"/>
                <w:lang w:val="ro"/>
              </w:rPr>
              <w:t>  </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Număr de locuri de muncă create</w:t>
            </w:r>
          </w:p>
        </w:tc>
        <w:tc>
          <w:tcPr>
            <w:shd w:val="clear" w:color="auto" w:fill="CCE1DB"/>
            <w:vAlign w:val="center"/>
          </w:tcPr>
          <w:p>
            <w:pPr>
              <w:spacing w:line="360" w:lineRule="auto"/>
              <w:ind w:left="0" w:right="0" w:firstLine="493"/>
            </w:pPr>
            <w:r>
              <w:rPr>
                <w:rFonts w:ascii="Cambria Bold" w:hAnsi="Cambria Bold"/>
                <w:b/>
                <w:color w:val="014935"/>
                <w:sz w:val="24"/>
                <w:lang w:val="ro"/>
              </w:rPr>
              <w:t>45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58400C"/>
                <w:sz w:val="24"/>
                <w:lang w:val="ro"/>
              </w:rPr>
              <w:t>2.1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Pentru 1 loc de muncă</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Italic" w:hAnsi="Cambria Italic"/>
                <w:b w:val="false"/>
                <w:i/>
                <w:sz w:val="24"/>
                <w:lang w:val="ro"/>
              </w:rPr>
              <w:t>Documente verificate: Planul de afaceri</w:t>
            </w:r>
          </w:p>
          <w:p>
            <w:pPr>
              <w:spacing w:line="360" w:lineRule="auto"/>
              <w:ind w:left="0" w:right="0" w:firstLine="493"/>
            </w:pPr>
            <w:r>
              <w:rPr>
                <w:rFonts w:ascii="Cambria" w:hAnsi="Cambria"/>
                <w:b w:val="false"/>
                <w:sz w:val="24"/>
              </w:rPr>
              <w:t>1 loc de muncă creat se consideră cel cu normă întreagă (8 ore/zi) </w:t>
            </w:r>
            <w:r>
              <w:rPr>
                <w:rFonts w:ascii="Cambria Bold" w:hAnsi="Cambria Bold"/>
                <w:b/>
                <w:sz w:val="24"/>
              </w:rPr>
              <w:t>sau echivalentul </w:t>
            </w:r>
            <w:r>
              <w:rPr>
                <w:rFonts w:ascii="Cambria" w:hAnsi="Cambria"/>
                <w:b w:val="false"/>
                <w:sz w:val="24"/>
              </w:rPr>
              <w:t>a două norme de câte 4 ore/zi , durata contractului fiind de un an sau mai mult.</w:t>
            </w:r>
          </w:p>
          <w:p>
            <w:pPr>
              <w:spacing w:line="360" w:lineRule="auto"/>
              <w:ind w:left="0" w:right="0" w:firstLine="493"/>
            </w:pPr>
            <w:r>
              <w:rPr>
                <w:rFonts w:ascii="Cambria" w:hAnsi="Cambria"/>
                <w:b w:val="false"/>
                <w:sz w:val="24"/>
              </w:rPr>
              <w:t>În cazul </w:t>
            </w:r>
            <w:r>
              <w:rPr>
                <w:rFonts w:ascii="Cambria Bold" w:hAnsi="Cambria Bold"/>
                <w:b/>
                <w:sz w:val="24"/>
              </w:rPr>
              <w:t>entităților organizate în conformitate cu prevederile OUG 44/2008 (PFA, II, IF)</w:t>
            </w:r>
            <w:r>
              <w:rPr>
                <w:rFonts w:ascii="Cambria" w:hAnsi="Cambria"/>
                <w:b w:val="false"/>
                <w:sz w:val="24"/>
              </w:rPr>
              <w:t>, care se încadrează în categoria start-up, (întreprindere înființată în anul depunerii cererii de finanţare sau cu o vechime de maximum 3 ani fiscali consecutivi, dar care nu a desfăşurat activităţi până în momentul depunerii acesteia), se iau în considerare </w:t>
            </w:r>
            <w:r>
              <w:rPr>
                <w:rFonts w:ascii="Cambria Bold" w:hAnsi="Cambria Bold"/>
                <w:b/>
                <w:sz w:val="24"/>
              </w:rPr>
              <w:t>locurile de muncă realizate prin autoangajare</w:t>
            </w:r>
            <w:r>
              <w:rPr>
                <w:rFonts w:ascii="Cambria" w:hAnsi="Cambria"/>
                <w:b w:val="false"/>
                <w:sz w:val="24"/>
              </w:rPr>
              <w:t> (locul de muncă nou creat să fie menționat în planul de afaceri ca loc de muncă propus), la care se pot adăuga și celelalte locuri de muncă previzionate în proiect, pentru care se vor încheia contracte de muncă cu terțe persoane.</w:t>
            </w:r>
          </w:p>
          <w:p>
            <w:pPr>
              <w:spacing w:line="360" w:lineRule="auto"/>
              <w:ind w:left="0" w:right="0" w:firstLine="493"/>
            </w:pPr>
            <w:r>
              <w:rPr>
                <w:rFonts w:ascii="Cambria" w:hAnsi="Cambria"/>
                <w:b w:val="false"/>
                <w:sz w:val="24"/>
              </w:rPr>
              <w:t>În cazul în care solicitantul PFA, II, IF nu se încadrează în categoria start-up, vor fi cuantificate doar locurile de muncă propuse prin proiect pentru care se vor încheia contracte de muncă.</w:t>
            </w:r>
          </w:p>
          <w:p>
            <w:pPr>
              <w:spacing w:line="360" w:lineRule="auto"/>
              <w:ind w:left="0" w:right="0" w:firstLine="493"/>
            </w:pPr>
            <w:r>
              <w:rPr>
                <w:rFonts w:ascii="Cambria Bold" w:hAnsi="Cambria Bold"/>
                <w:b/>
                <w:sz w:val="24"/>
              </w:rPr>
              <w:t>Pentru celelalte categorii de entități juridice eligibile</w:t>
            </w:r>
            <w:r>
              <w:rPr>
                <w:rFonts w:ascii="Cambria" w:hAnsi="Cambria"/>
                <w:b w:val="false"/>
                <w:sz w:val="24"/>
              </w:rPr>
              <w:t> se iau în considerare locurile de muncă create având contract individual de muncă (CIM), cu normă de 8 ore/zi/persoană sau echivalentul a două norme de câte 4 ore/zi .</w:t>
            </w:r>
          </w:p>
          <w:p>
            <w:pPr>
              <w:spacing w:line="360" w:lineRule="auto"/>
              <w:ind w:left="0" w:right="0" w:firstLine="493"/>
            </w:pPr>
            <w:r>
              <w:rPr>
                <w:rFonts w:ascii="Cambria Bold" w:hAnsi="Cambria Bold"/>
                <w:b/>
                <w:sz w:val="24"/>
              </w:rPr>
              <w:t>Atenție! Locul de muncă  va fi menținut pe toată perioada de monitorizare.</w:t>
            </w:r>
          </w:p>
          <w:p>
            <w:pPr>
              <w:spacing w:line="360" w:lineRule="auto"/>
              <w:ind w:left="0" w:right="0" w:firstLine="493"/>
            </w:pPr>
            <w:r>
              <w:rPr>
                <w:rFonts w:ascii="Cambria Bold" w:hAnsi="Cambria Bold"/>
                <w:b/>
                <w:sz w:val="24"/>
              </w:rPr>
              <w:t>Locul de muncă creat trebuie să fie ocupat de o persoană care are domiciliul în teritoriul GAL Movila lui Burcel Vaslui Nord.</w:t>
            </w:r>
          </w:p>
          <w:p>
            <w:pPr>
              <w:spacing w:line="360" w:lineRule="auto"/>
              <w:ind w:left="0" w:right="0" w:firstLine="493"/>
            </w:pPr>
            <w:r>
              <w:rPr>
                <w:rFonts w:ascii="Cambria" w:hAnsi="Cambria"/>
                <w:b w:val="false"/>
                <w:sz w:val="24"/>
              </w:rPr>
              <w:t>Se verifică informațiile din Planul de afaceri – verificarea în cadrul tabelului din cap. III.1 Descrierea obiectivelor – Obiective specifice a existenței unui obiectiv sau a unei acțiuni care vizează angajarea uneia sau a mai multor persoane.</w:t>
            </w:r>
          </w:p>
          <w:p>
            <w:pPr>
              <w:spacing w:line="360" w:lineRule="auto"/>
              <w:ind w:left="0" w:right="0" w:firstLine="493"/>
            </w:pPr>
            <w:r>
              <w:rPr>
                <w:rFonts w:ascii="Cambria" w:hAnsi="Cambria"/>
                <w:b w:val="false"/>
                <w:sz w:val="24"/>
              </w:rPr>
              <w:t>Verificarea acestui criteriu se face și la depunerea tranșei finale de plată când se vor depune și verifica documentele justificative privind angajarea: Reges, CIM-ul persoanei angajate, ș.a.</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2.2 CSG GAL</w:t>
            </w:r>
          </w:p>
        </w:tc>
        <w:tc>
          <w:tcPr>
            <w:shd w:val="clear" w:color="auto" w:fill="F8ECD2"/>
            <w:vAlign w:val="center"/>
          </w:tcPr>
          <w:p>
            <w:r>
              <w:rPr>
                <w:rFonts w:ascii="Cambria Bold" w:hAnsi="Cambria Bold"/>
                <w:b/>
                <w:color w:val="58400C"/>
                <w:sz w:val="24"/>
                <w:lang w:val="ro"/>
              </w:rPr>
              <w:t> </w:t>
            </w:r>
            <w:r>
              <w:rPr>
                <w:rFonts w:ascii="Cambria" w:hAnsi="Cambria"/>
                <w:b w:val="false"/>
                <w:color w:val="58400C"/>
                <w:sz w:val="24"/>
                <w:lang w:val="ro"/>
              </w:rPr>
              <w:t>Pentru mai mult de 1 loc de muncă</w:t>
            </w:r>
            <w:r>
              <w:rPr>
                <w:rFonts w:ascii="Cambria" w:hAnsi="Cambria"/>
                <w:b w:val="false"/>
                <w:color w:val="58400C"/>
                <w:sz w:val="24"/>
              </w:rPr>
              <w:t>  </w:t>
            </w:r>
          </w:p>
        </w:tc>
        <w:tc>
          <w:tcPr>
            <w:vAlign w:val="center"/>
          </w:tcPr>
          <w:p>
            <w:pPr>
              <w:keepNext/>
              <w:jc w:val="center"/>
            </w:pPr>
            <w:r>
              <w:rPr>
                <w:rFonts w:ascii="Cambria" w:hAnsi="Cambria"/>
                <w:b w:val="false"/>
                <w:sz w:val="24"/>
              </w:rPr>
              <w:t>45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Italic" w:hAnsi="Cambria Italic"/>
                <w:b w:val="false"/>
                <w:i/>
                <w:sz w:val="24"/>
                <w:lang w:val="ro"/>
              </w:rPr>
              <w:t>Documente verificate: Planul de afaceri</w:t>
            </w:r>
          </w:p>
          <w:p>
            <w:pPr>
              <w:spacing w:line="360" w:lineRule="auto"/>
              <w:ind w:left="0" w:right="0" w:firstLine="493"/>
            </w:pPr>
            <w:r>
              <w:rPr>
                <w:rFonts w:ascii="Cambria" w:hAnsi="Cambria"/>
                <w:b w:val="false"/>
                <w:sz w:val="24"/>
              </w:rPr>
              <w:t>1 loc de muncă creat se consideră cel cu normă întreagă (8 ore/zi) </w:t>
            </w:r>
            <w:r>
              <w:rPr>
                <w:rFonts w:ascii="Cambria Bold" w:hAnsi="Cambria Bold"/>
                <w:b/>
                <w:sz w:val="24"/>
              </w:rPr>
              <w:t>sau echivalentul </w:t>
            </w:r>
            <w:r>
              <w:rPr>
                <w:rFonts w:ascii="Cambria" w:hAnsi="Cambria"/>
                <w:b w:val="false"/>
                <w:sz w:val="24"/>
              </w:rPr>
              <w:t>a două norme de câte 4 ore/zi , durata contractului fiind de un an sau mai mult.</w:t>
            </w:r>
          </w:p>
          <w:p>
            <w:pPr>
              <w:spacing w:line="360" w:lineRule="auto"/>
              <w:ind w:left="0" w:right="0" w:firstLine="493"/>
            </w:pPr>
            <w:r>
              <w:rPr>
                <w:rFonts w:ascii="Cambria" w:hAnsi="Cambria"/>
                <w:b w:val="false"/>
                <w:sz w:val="24"/>
              </w:rPr>
              <w:t>În cazul </w:t>
            </w:r>
            <w:r>
              <w:rPr>
                <w:rFonts w:ascii="Cambria Bold" w:hAnsi="Cambria Bold"/>
                <w:b/>
                <w:sz w:val="24"/>
              </w:rPr>
              <w:t>entităților organizate în conformitate cu prevederile OUG 44/2008 (PFA, II, IF)</w:t>
            </w:r>
            <w:r>
              <w:rPr>
                <w:rFonts w:ascii="Cambria" w:hAnsi="Cambria"/>
                <w:b w:val="false"/>
                <w:sz w:val="24"/>
              </w:rPr>
              <w:t>, care se încadrează în categoria start-up, (întreprindere înființată în anul depunerii cererii de finanţare sau cu o vechime de maximum 3 ani fiscali consecutivi, dar care nu a desfăşurat activităţi până în momentul depunerii acesteia), se iau în considerare </w:t>
            </w:r>
            <w:r>
              <w:rPr>
                <w:rFonts w:ascii="Cambria Bold" w:hAnsi="Cambria Bold"/>
                <w:b/>
                <w:sz w:val="24"/>
              </w:rPr>
              <w:t>locurile de muncă realizate prin autoangajare</w:t>
            </w:r>
            <w:r>
              <w:rPr>
                <w:rFonts w:ascii="Cambria" w:hAnsi="Cambria"/>
                <w:b w:val="false"/>
                <w:sz w:val="24"/>
              </w:rPr>
              <w:t> (locul de muncă nou creat să fie menționat în planul de afaceri ca loc de muncă propus), la care se pot adăuga și celelalte locuri de muncă previzionate în proiect, pentru care se vor încheia contracte de muncă cu terțe persoane.</w:t>
            </w:r>
          </w:p>
          <w:p>
            <w:pPr>
              <w:spacing w:line="360" w:lineRule="auto"/>
              <w:ind w:left="0" w:right="0" w:firstLine="493"/>
            </w:pPr>
            <w:r>
              <w:rPr>
                <w:rFonts w:ascii="Cambria" w:hAnsi="Cambria"/>
                <w:b w:val="false"/>
                <w:sz w:val="24"/>
              </w:rPr>
              <w:t>În cazul în care solicitantul PFA, II, IF nu se încadrează în categoria start-up, vor fi cuantificate doar locurile de muncă propuse prin proiect pentru care se vor încheia contracte de muncă.</w:t>
            </w:r>
          </w:p>
          <w:p>
            <w:pPr>
              <w:spacing w:line="360" w:lineRule="auto"/>
              <w:ind w:left="0" w:right="0" w:firstLine="493"/>
            </w:pPr>
            <w:r>
              <w:rPr>
                <w:rFonts w:ascii="Cambria Bold" w:hAnsi="Cambria Bold"/>
                <w:b/>
                <w:sz w:val="24"/>
              </w:rPr>
              <w:t>Pentru celelalte categorii de entități juridice eligibile</w:t>
            </w:r>
            <w:r>
              <w:rPr>
                <w:rFonts w:ascii="Cambria" w:hAnsi="Cambria"/>
                <w:b w:val="false"/>
                <w:sz w:val="24"/>
              </w:rPr>
              <w:t> se iau în considerare locurile de muncă create având contract individual de muncă (CIM), cu normă de 8 ore/zi/persoană sau echivalentul a două norme de câte 4 ore/zi .</w:t>
            </w:r>
          </w:p>
          <w:p>
            <w:pPr>
              <w:spacing w:line="360" w:lineRule="auto"/>
              <w:ind w:left="0" w:right="0" w:firstLine="493"/>
            </w:pPr>
            <w:r>
              <w:rPr>
                <w:rFonts w:ascii="Cambria Bold" w:hAnsi="Cambria Bold"/>
                <w:b/>
                <w:sz w:val="24"/>
              </w:rPr>
              <w:t>Atenție! Locul de muncă  va fi menținut pe toată perioada de monitorizare.</w:t>
            </w:r>
          </w:p>
          <w:p>
            <w:pPr>
              <w:spacing w:line="360" w:lineRule="auto"/>
              <w:ind w:left="0" w:right="0" w:firstLine="493"/>
            </w:pPr>
            <w:r>
              <w:rPr>
                <w:rFonts w:ascii="Cambria Bold" w:hAnsi="Cambria Bold"/>
                <w:b/>
                <w:sz w:val="24"/>
              </w:rPr>
              <w:t>Locul de muncă creat trebuie să fie ocupat de o persoană care are domiciliul în teritoriul GAL Movila lui Burcel Vaslui Nord.</w:t>
            </w:r>
          </w:p>
          <w:p>
            <w:pPr>
              <w:spacing w:line="360" w:lineRule="auto"/>
              <w:ind w:left="0" w:right="0" w:firstLine="493"/>
            </w:pPr>
            <w:r>
              <w:rPr>
                <w:rFonts w:ascii="Cambria" w:hAnsi="Cambria"/>
                <w:b w:val="false"/>
                <w:sz w:val="24"/>
              </w:rPr>
              <w:t>Se verifică informațiile din Planul de afaceri – verificarea în cadrul tabelului din cap. III.1 Descrierea obiectivelor – Obiective specifice a existenței unui obiectiv sau a unei acțiuni care vizează angajarea uneia sau a mai multor persoane.</w:t>
            </w:r>
          </w:p>
          <w:p>
            <w:pPr>
              <w:spacing w:line="360" w:lineRule="auto"/>
              <w:ind w:left="0" w:right="0" w:firstLine="493"/>
            </w:pPr>
            <w:r>
              <w:rPr>
                <w:rFonts w:ascii="Cambria" w:hAnsi="Cambria"/>
                <w:b w:val="false"/>
                <w:sz w:val="24"/>
              </w:rPr>
              <w:t>Verificarea acestui criteriu se face și la depunerea tranșei finale de plată când se vor depune și verifica documentele justificative privind angajarea: Reges, CIM-ul persoanei angajate, ș.a.</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Sectorul de activitate vizat prin proiect</w:t>
            </w:r>
          </w:p>
        </w:tc>
        <w:tc>
          <w:tcPr>
            <w:shd w:val="clear" w:color="auto" w:fill="CCE1DB"/>
            <w:vAlign w:val="center"/>
          </w:tcPr>
          <w:p>
            <w:pPr>
              <w:spacing w:line="360" w:lineRule="auto"/>
              <w:ind w:left="0" w:right="0" w:firstLine="493"/>
            </w:pPr>
            <w:r>
              <w:rPr>
                <w:rFonts w:ascii="Cambria Bold" w:hAnsi="Cambria Bold"/>
                <w:b/>
                <w:color w:val="014935"/>
                <w:sz w:val="24"/>
                <w:lang w:val="ro"/>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58400C"/>
                <w:sz w:val="24"/>
                <w:lang w:val="ro"/>
              </w:rPr>
              <w:t>3.1 CSG GAL </w:t>
            </w:r>
            <w:r>
              <w:rPr>
                <w:rFonts w:ascii="Cambria" w:hAnsi="Cambria"/>
                <w:b w:val="false"/>
                <w:color w:val="58400C"/>
                <w:sz w:val="24"/>
              </w:rPr>
              <w:t> </w:t>
            </w:r>
          </w:p>
        </w:tc>
        <w:tc>
          <w:tcPr>
            <w:shd w:val="clear" w:color="auto" w:fill="F8ECD2"/>
            <w:vAlign w:val="center"/>
          </w:tcPr>
          <w:p>
            <w:r>
              <w:rPr>
                <w:rFonts w:ascii="Cambria Bold" w:hAnsi="Cambria Bold"/>
                <w:b/>
                <w:color w:val="58400C"/>
                <w:sz w:val="24"/>
                <w:lang w:val="ro"/>
              </w:rPr>
              <w:t> </w:t>
            </w:r>
            <w:r>
              <w:rPr>
                <w:rFonts w:ascii="Cambria" w:hAnsi="Cambria"/>
                <w:b w:val="false"/>
                <w:color w:val="58400C"/>
                <w:sz w:val="24"/>
                <w:lang w:val="ro"/>
              </w:rPr>
              <w:t>Producție</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3.2 CSG GAL</w:t>
            </w:r>
            <w:r>
              <w:rPr>
                <w:rFonts w:ascii="Cambria" w:hAnsi="Cambria"/>
                <w:b w:val="false"/>
                <w:color w:val="58400C"/>
                <w:sz w:val="24"/>
              </w:rPr>
              <w:t>  </w:t>
            </w:r>
          </w:p>
        </w:tc>
        <w:tc>
          <w:tcPr>
            <w:shd w:val="clear" w:color="auto" w:fill="F8ECD2"/>
            <w:vAlign w:val="center"/>
          </w:tcPr>
          <w:p>
            <w:r>
              <w:rPr>
                <w:rFonts w:ascii="Cambria Bold" w:hAnsi="Cambria Bold"/>
                <w:b/>
                <w:color w:val="58400C"/>
                <w:sz w:val="24"/>
                <w:lang w:val="ro"/>
              </w:rPr>
              <w:t> </w:t>
            </w:r>
            <w:r>
              <w:rPr>
                <w:rFonts w:ascii="Cambria" w:hAnsi="Cambria"/>
                <w:b w:val="false"/>
                <w:color w:val="58400C"/>
                <w:sz w:val="24"/>
                <w:lang w:val="ro"/>
              </w:rPr>
              <w:t>Meșteșugărești</w:t>
            </w:r>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3.3 CSG GAL</w:t>
            </w:r>
            <w:r>
              <w:rPr>
                <w:rFonts w:ascii="Cambria" w:hAnsi="Cambria"/>
                <w:b w:val="false"/>
                <w:color w:val="58400C"/>
                <w:sz w:val="24"/>
              </w:rPr>
              <w:t>  </w:t>
            </w:r>
          </w:p>
        </w:tc>
        <w:tc>
          <w:tcPr>
            <w:shd w:val="clear" w:color="auto" w:fill="F8ECD2"/>
            <w:vAlign w:val="center"/>
          </w:tcPr>
          <w:p>
            <w:r>
              <w:rPr>
                <w:rFonts w:ascii="Cambria Bold" w:hAnsi="Cambria Bold"/>
                <w:b/>
                <w:color w:val="58400C"/>
                <w:sz w:val="24"/>
                <w:lang w:val="ro"/>
              </w:rPr>
              <w:t> </w:t>
            </w:r>
            <w:r>
              <w:rPr>
                <w:rFonts w:ascii="Cambria" w:hAnsi="Cambria"/>
                <w:b w:val="false"/>
                <w:color w:val="58400C"/>
                <w:sz w:val="24"/>
                <w:lang w:val="ro"/>
              </w:rPr>
              <w:t>Turistice  </w:t>
            </w:r>
            <w:r>
              <w:rPr>
                <w:rFonts w:ascii="Cambria" w:hAnsi="Cambria"/>
                <w:b w:val="false"/>
                <w:color w:val="58400C"/>
                <w:sz w:val="24"/>
              </w:rPr>
              <w:t> </w:t>
            </w:r>
          </w:p>
        </w:tc>
        <w:tc>
          <w:tcPr>
            <w:vAlign w:val="center"/>
          </w:tcPr>
          <w:p>
            <w:pPr>
              <w:keepNext/>
              <w:jc w:val="center"/>
            </w:pPr>
            <w:r>
              <w:rPr>
                <w:rFonts w:ascii="Cambria" w:hAnsi="Cambria"/>
                <w:b w:val="false"/>
                <w:sz w:val="24"/>
              </w:rPr>
              <w:t>8 </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3.4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 Servicii</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Planul de afaceri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Principiul diversificării activității agricole a fermierilor/membrilor gospodăriei agricole către activități neagricole</w:t>
            </w:r>
          </w:p>
        </w:tc>
        <w:tc>
          <w:tcPr>
            <w:shd w:val="clear" w:color="auto" w:fill="CCE1DB"/>
            <w:vAlign w:val="center"/>
          </w:tcPr>
          <w:p>
            <w:pPr>
              <w:spacing w:line="360" w:lineRule="auto"/>
              <w:ind w:left="0" w:right="0" w:firstLine="493"/>
            </w:pPr>
            <w:r>
              <w:rPr>
                <w:rFonts w:ascii="Cambria Bold" w:hAnsi="Cambria Bold"/>
                <w:b/>
                <w:color w:val="014935"/>
                <w:sz w:val="24"/>
                <w:lang w:val="ro"/>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4.1 CSG GAL</w:t>
            </w:r>
          </w:p>
        </w:tc>
        <w:tc>
          <w:tcPr>
            <w:shd w:val="clear" w:color="auto" w:fill="F8ECD2"/>
            <w:vAlign w:val="center"/>
          </w:tcPr>
          <w:p>
            <w:pPr>
              <w:spacing w:line="360" w:lineRule="auto"/>
              <w:ind w:left="0" w:right="0" w:firstLine="493"/>
            </w:pPr>
            <w:r>
              <w:rPr>
                <w:rFonts w:ascii="Cambria" w:hAnsi="Cambria"/>
                <w:b w:val="false"/>
                <w:color w:val="58400C"/>
                <w:sz w:val="24"/>
              </w:rPr>
              <w:t>Proiecte care sunt inițiate de un fermier (persoană neautorizată)/ membru al gospodăriei agricole/ întreprindere existentă (cel puțin PFA) care a activat în agricultură minimum 12 luni până la data depunerii Cererii de finanțare* (</w:t>
            </w:r>
            <w:r>
              <w:rPr>
                <w:rFonts w:ascii="Cambria Bold" w:hAnsi="Cambria Bold"/>
                <w:b/>
                <w:color w:val="58400C"/>
                <w:sz w:val="24"/>
              </w:rPr>
              <w:t>fapt verificat în baza de date APIA/Registrul ANSVSA/ Registrul Agricol/ documente financiar contabile</w:t>
            </w:r>
            <w:r>
              <w:rPr>
                <w:rFonts w:ascii="Cambria" w:hAnsi="Cambria"/>
                <w:b w:val="false"/>
                <w:color w:val="58400C"/>
                <w:sz w:val="24"/>
              </w:rPr>
              <w:t>).</w:t>
            </w:r>
          </w:p>
          <w:p>
            <w:pPr>
              <w:spacing w:line="360" w:lineRule="auto"/>
              <w:ind w:left="0" w:right="0" w:firstLine="493"/>
            </w:pPr>
            <w:r>
              <w:rPr>
                <w:rFonts w:ascii="Cambria" w:hAnsi="Cambria"/>
                <w:b w:val="false"/>
                <w:color w:val="58400C"/>
                <w:sz w:val="24"/>
              </w:rPr>
              <w:t>*în UAT-ul în care va realiza proiectul sau în UAT-uri limitrofe acesteia.</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Italic" w:hAnsi="Cambria Italic"/>
                <w:b w:val="false"/>
                <w:i/>
                <w:sz w:val="24"/>
                <w:lang w:val="ro"/>
              </w:rPr>
              <w:t>Documente verificate:</w:t>
            </w:r>
          </w:p>
          <w:p>
            <w:pPr>
              <w:spacing w:line="360" w:lineRule="auto"/>
              <w:ind w:left="0" w:right="0" w:firstLine="493"/>
            </w:pPr>
            <w:r>
              <w:rPr>
                <w:rFonts w:ascii="Cambria" w:hAnsi="Cambria"/>
                <w:b w:val="false"/>
                <w:sz w:val="24"/>
              </w:rPr>
              <w:t>-  </w:t>
            </w:r>
            <w:r>
              <w:rPr>
                <w:rFonts w:ascii="Cambria Italic" w:hAnsi="Cambria Italic"/>
                <w:b w:val="false"/>
                <w:i/>
                <w:sz w:val="24"/>
              </w:rPr>
              <w:t>Documente care atestă forma de organizare a solicitantului</w:t>
            </w:r>
          </w:p>
          <w:p>
            <w:pPr>
              <w:spacing w:line="360" w:lineRule="auto"/>
              <w:ind w:left="0" w:right="0" w:firstLine="493"/>
            </w:pPr>
            <w:r>
              <w:rPr>
                <w:rFonts w:ascii="Cambria" w:hAnsi="Cambria"/>
                <w:b w:val="false"/>
                <w:sz w:val="24"/>
              </w:rPr>
              <w:t>-   </w:t>
            </w:r>
            <w:r>
              <w:rPr>
                <w:rFonts w:ascii="Cambria Italic" w:hAnsi="Cambria Italic"/>
                <w:b w:val="false"/>
                <w:i/>
                <w:sz w:val="24"/>
              </w:rPr>
              <w:t>Extras din Registrul Agricol, Baza de date APIA (este necesară înregistrarea cu terenuri în Baza de date APIA, nu doar atribuirea de cod RO APIA)/ Registrul ANSVSA</w:t>
            </w:r>
          </w:p>
          <w:p>
            <w:pPr>
              <w:spacing w:line="360" w:lineRule="auto"/>
              <w:ind w:left="0" w:right="0" w:firstLine="493"/>
            </w:pPr>
            <w:r>
              <w:rPr>
                <w:rFonts w:ascii="Cambria" w:hAnsi="Cambria"/>
                <w:b w:val="false"/>
                <w:sz w:val="24"/>
              </w:rPr>
              <w:t>-   </w:t>
            </w:r>
            <w:r>
              <w:rPr>
                <w:rFonts w:ascii="Cambria Italic" w:hAnsi="Cambria Italic"/>
                <w:b w:val="false"/>
                <w:i/>
                <w:sz w:val="24"/>
              </w:rPr>
              <w:t>Declarație întocmită și asumată prin semnătură de un expert contabil pentru întreprinderile care au autorizat/ autorizate codul/ codurile CAEN propus/ propuse prin proiect din care să reiasă faptul că întreprinderea nu a desfășurat niciodată activitatea/ activitățile pentru care a solicitat finanțare.</w:t>
            </w:r>
          </w:p>
          <w:p>
            <w:pPr>
              <w:spacing w:line="360" w:lineRule="auto"/>
              <w:ind w:left="0" w:right="0" w:firstLine="493"/>
            </w:pPr>
            <w:r>
              <w:rPr>
                <w:rFonts w:ascii="Cambria" w:hAnsi="Cambria"/>
                <w:b w:val="false"/>
                <w:sz w:val="24"/>
              </w:rPr>
              <w:t>-   </w:t>
            </w:r>
            <w:r>
              <w:rPr>
                <w:rFonts w:ascii="Cambria Italic" w:hAnsi="Cambria Italic"/>
                <w:b w:val="false"/>
                <w:i/>
                <w:sz w:val="24"/>
              </w:rPr>
              <w:t>Declarație expert contabil din care să reiasă că în anul precedent depunerii Cererii de Finanțare solicitantul a obținut venituri de exploatare, veniturile din activitățile agricole reprezentând cel puțin 50% din acestea (dacă este cazul).</w:t>
            </w:r>
          </w:p>
          <w:p>
            <w:pPr>
              <w:spacing w:line="360" w:lineRule="auto"/>
              <w:ind w:left="0" w:right="0" w:firstLine="493"/>
            </w:pPr>
            <w:r>
              <w:rPr>
                <w:rFonts w:ascii="Cambria" w:hAnsi="Cambria"/>
                <w:b w:val="false"/>
                <w:sz w:val="24"/>
              </w:rPr>
              <w:t>-   </w:t>
            </w:r>
            <w:r>
              <w:rPr>
                <w:rFonts w:ascii="Cambria Italic" w:hAnsi="Cambria Italic"/>
                <w:b w:val="false"/>
                <w:i/>
                <w:sz w:val="24"/>
              </w:rPr>
              <w:t>Situaţii financiare / Declaraţia de inactivitate / Declaraţie unică privind impozitul pe venit și contribuțiile sociale datorate de persoanele fizice</w:t>
            </w:r>
          </w:p>
          <w:p>
            <w:pPr>
              <w:spacing w:line="360" w:lineRule="auto"/>
              <w:ind w:left="0" w:right="0" w:firstLine="493"/>
            </w:pPr>
            <w:r>
              <w:rPr>
                <w:rFonts w:ascii="Cambria Italic" w:hAnsi="Cambria Italic"/>
                <w:b w:val="false"/>
                <w:i/>
                <w:sz w:val="24"/>
                <w:lang w:val="ro"/>
              </w:rPr>
              <w:t>- Declarație pe proprie răspundere privind eligibilitatea solicitantului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care promovează activităţi mesteşugăreşti, de artizanat propuse de un meșteșugar recunoscut</w:t>
            </w:r>
          </w:p>
        </w:tc>
        <w:tc>
          <w:tcPr>
            <w:shd w:val="clear" w:color="auto" w:fill="CCE1DB"/>
            <w:vAlign w:val="center"/>
          </w:tcPr>
          <w:p>
            <w:pPr>
              <w:spacing w:line="360" w:lineRule="auto"/>
              <w:ind w:left="0" w:right="0" w:firstLine="493"/>
            </w:pPr>
            <w:r>
              <w:rPr>
                <w:rFonts w:ascii="Cambria Bold" w:hAnsi="Cambria Bold"/>
                <w:b/>
                <w:color w:val="014935"/>
                <w:sz w:val="24"/>
                <w:lang w:val="ro"/>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5.1 CSG GAL</w:t>
            </w:r>
          </w:p>
        </w:tc>
        <w:tc>
          <w:tcPr>
            <w:shd w:val="clear" w:color="auto" w:fill="F8ECD2"/>
            <w:vAlign w:val="center"/>
          </w:tcPr>
          <w:p>
            <w:r>
              <w:rPr>
                <w:rFonts w:ascii="Cambria" w:hAnsi="Cambria"/>
                <w:b w:val="false"/>
                <w:color w:val="58400C"/>
                <w:sz w:val="24"/>
              </w:rPr>
              <w:t>Proiectul este inițiat de un meșteșugar  recunoscut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Italic" w:hAnsi="Cambria Italic"/>
                <w:b w:val="false"/>
                <w:i/>
                <w:sz w:val="24"/>
                <w:lang w:val="ro"/>
              </w:rPr>
              <w:t>Documente verificate: Dovada (adeverință) recunoașterii calității de meșteșugar/artizan, emisă de o autoritate locală/națională în domeniul cultură tradiționala/primăria de reședință</w:t>
            </w:r>
          </w:p>
          <w:p>
            <w:pPr>
              <w:spacing w:line="360" w:lineRule="auto"/>
              <w:ind w:left="0" w:right="0" w:firstLine="493"/>
            </w:pPr>
            <w:r>
              <w:rPr>
                <w:rFonts w:ascii="Cambria Italic" w:hAnsi="Cambria Italic"/>
                <w:b w:val="false"/>
                <w:i/>
                <w:sz w:val="24"/>
                <w:lang w:val="ro"/>
              </w:rPr>
              <w:t>Se verifică în planul de afaceri dacă sunt detaliate aspecte/demersuri care promovează activitatea meșteșugărească.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Proiecte care propun facilități de comercializare a produselor agroalimentare proprii ( pentru solicitanții care își diversifică activitatea agricolă )</w:t>
            </w:r>
          </w:p>
        </w:tc>
        <w:tc>
          <w:tcPr>
            <w:shd w:val="clear" w:color="auto" w:fill="CCE1DB"/>
            <w:vAlign w:val="center"/>
          </w:tcPr>
          <w:p>
            <w:pPr>
              <w:spacing w:line="360" w:lineRule="auto"/>
              <w:ind w:left="0" w:right="0" w:firstLine="493"/>
            </w:pPr>
            <w:r>
              <w:rPr>
                <w:rFonts w:ascii="Cambria Bold" w:hAnsi="Cambria Bold"/>
                <w:b/>
                <w:color w:val="014935"/>
                <w:sz w:val="24"/>
                <w:lang w:val="ro"/>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6.1 CSG GAL</w:t>
            </w:r>
          </w:p>
        </w:tc>
        <w:tc>
          <w:tcPr>
            <w:shd w:val="clear" w:color="auto" w:fill="F8ECD2"/>
            <w:vAlign w:val="center"/>
          </w:tcPr>
          <w:p>
            <w:pPr>
              <w:spacing w:line="360" w:lineRule="auto"/>
              <w:ind w:left="0" w:right="0" w:firstLine="493"/>
            </w:pPr>
            <w:r>
              <w:rPr>
                <w:rFonts w:ascii="Cambria" w:hAnsi="Cambria"/>
                <w:b w:val="false"/>
                <w:color w:val="58400C"/>
                <w:sz w:val="24"/>
              </w:rPr>
              <w:t>Proiectul este inițiat de un solicitant care își diversifică activitatea agricolă si care propune</w:t>
            </w:r>
            <w:r>
              <w:rPr>
                <w:rFonts w:ascii="Cambria" w:hAnsi="Cambria"/>
                <w:b w:val="false"/>
                <w:color w:val="58400C"/>
                <w:sz w:val="24"/>
              </w:rPr>
              <w:t> facilități de comercializare a produselor agroalimentare proprii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r>
              <w:rPr>
                <w:rFonts w:ascii="Cambria Italic" w:hAnsi="Cambria Italic"/>
                <w:b w:val="false"/>
                <w:i/>
                <w:sz w:val="24"/>
                <w:lang w:val="ro"/>
              </w:rPr>
              <w:t>Documente verificate: Se verifică în planul de afaceri dacă pentru solicitanții care își diversifică activitatea agricolă sunt detaliate facilitățile de comercializare a produselor agroalimentare proprii.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Proiectul prevede acțiuni inovative (TIC, tehnologii moderne)</w:t>
            </w:r>
          </w:p>
        </w:tc>
        <w:tc>
          <w:tcPr>
            <w:shd w:val="clear" w:color="auto" w:fill="CCE1DB"/>
            <w:vAlign w:val="center"/>
          </w:tcPr>
          <w:p>
            <w:pPr>
              <w:spacing w:line="360" w:lineRule="auto"/>
              <w:ind w:left="0" w:right="0" w:firstLine="493"/>
            </w:pPr>
            <w:r>
              <w:rPr>
                <w:rFonts w:ascii="Cambria Bold" w:hAnsi="Cambria Bold"/>
                <w:b/>
                <w:color w:val="014935"/>
                <w:sz w:val="24"/>
                <w:lang w:val="ro"/>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7.1 CSG GAL</w:t>
            </w:r>
          </w:p>
        </w:tc>
        <w:tc>
          <w:tcPr>
            <w:shd w:val="clear" w:color="auto" w:fill="F8ECD2"/>
            <w:vAlign w:val="center"/>
          </w:tcPr>
          <w:p>
            <w:r>
              <w:rPr>
                <w:rFonts w:ascii="Cambria" w:hAnsi="Cambria"/>
                <w:b w:val="false"/>
                <w:color w:val="58400C"/>
                <w:sz w:val="24"/>
              </w:rPr>
              <w:t>Proiectul își propune achiziția de </w:t>
            </w:r>
            <w:r>
              <w:rPr>
                <w:rFonts w:ascii="Cambria" w:hAnsi="Cambria"/>
                <w:b w:val="false"/>
                <w:color w:val="58400C"/>
                <w:sz w:val="24"/>
                <w:lang w:val="ro"/>
              </w:rPr>
              <w:t>sisteme informatice complete (soft + hard + programe</w:t>
            </w:r>
            <w:r>
              <w:rPr>
                <w:rFonts w:ascii="Cambria" w:hAnsi="Cambria"/>
                <w:b w:val="false"/>
                <w:color w:val="58400C"/>
                <w:sz w:val="24"/>
              </w:rPr>
              <w:t>ce vor fi folosite pentru realizarea producției, prestarea serviciilor propuse spre finanțare și/ sau comercializarea producției realizate</w:t>
            </w:r>
            <w:r>
              <w:rPr>
                <w:rFonts w:ascii="Cambria" w:hAnsi="Cambria"/>
                <w:b w:val="false"/>
                <w:color w:val="58400C"/>
                <w:sz w:val="24"/>
                <w:lang w:val="ro"/>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Italic" w:hAnsi="Cambria Italic"/>
                <w:b w:val="false"/>
                <w:i/>
                <w:sz w:val="24"/>
              </w:rPr>
              <w:t>Se verifică în planul de afaceri dacă solicitantul a completat valoarea/procentul achizițiilor informatice și dacă a detaliat integrarea acestora în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7.2 CSG GAL </w:t>
            </w:r>
          </w:p>
        </w:tc>
        <w:tc>
          <w:tcPr>
            <w:shd w:val="clear" w:color="auto" w:fill="F8ECD2"/>
            <w:vAlign w:val="center"/>
          </w:tcPr>
          <w:p>
            <w:r>
              <w:rPr>
                <w:rFonts w:ascii="Cambria" w:hAnsi="Cambria"/>
                <w:b w:val="false"/>
                <w:color w:val="58400C"/>
                <w:sz w:val="24"/>
              </w:rPr>
              <w:t>Proiectul își propune achiziția de </w:t>
            </w:r>
            <w:r>
              <w:rPr>
                <w:rFonts w:ascii="Cambria" w:hAnsi="Cambria"/>
                <w:b w:val="false"/>
                <w:color w:val="58400C"/>
                <w:sz w:val="24"/>
                <w:lang w:val="ro"/>
              </w:rPr>
              <w:t>sisteme informatice la alegere (soft+hard sau soft sau programe</w:t>
            </w:r>
            <w:r>
              <w:rPr>
                <w:rFonts w:ascii="Cambria" w:hAnsi="Cambria"/>
                <w:b w:val="false"/>
                <w:color w:val="58400C"/>
                <w:sz w:val="24"/>
              </w:rPr>
              <w:t>ce vor fi folosite pentru realizarea producției, prestarea serviciilor propuse spre finanțare și/ sau comercializarea producției realizate)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Italic" w:hAnsi="Cambria Italic"/>
                <w:b w:val="false"/>
                <w:i/>
                <w:sz w:val="24"/>
              </w:rPr>
              <w:t>Se verifică în planul de afaceri dacă solicitantul a completat valoarea/procentul achizițiilor informatice și dacă a detaliat integrarea acestora în proiect.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lang w:val="ro"/>
              </w:rPr>
              <w:t>1 CD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Numărul de locuri de muncă create</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Proiectul prevede prin planul de afaceri crearea a mai mult de un loc de muncă cu normă întragă sau echivalentul a 2 norme de câte 4 ore/zi. - </w:t>
            </w:r>
            <w:r>
              <w:rPr>
                <w:rFonts w:ascii="Cambria Bold" w:hAnsi="Cambria Bold"/>
                <w:b/>
                <w:sz w:val="24"/>
                <w:lang w:val="ro"/>
              </w:rPr>
              <w:t>2.2 CSG GAL</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2 CD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Valoarea eligibilă a proiectului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Se verifică în cererea de finanțare și planul de afaceri, valoarea eligibilă solicitată. Departajarea se va face în ordine crescătoare a valorii eligibile (valoarea mai mică are prioritate).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3 CD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Procentul de comercializare propus în Planul de afaceri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În cazul proiectelor cu același punctaj, aceeași valoare a sprijinului și care îndeplinesc aceleași criterii de departajare, departajarea acestora se va face în ordinea descrescătoare a procentului de comercializare propus în Planul de afaceri.  </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4 CD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Sectorul de activitate vizat prin proiect</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Ordinea priorității este: 1.producție; 2.servicii; 3.turism; 4.activități meșteșugărești.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5 CD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lang w:val="ro"/>
              </w:rPr>
              <w:t>Data și ora înscrierii în program</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Au prioritate proiectele depuse cel mai devreme.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6a4d91cd7b47de" /></Relationships>
</file>